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الضباب
</w:t>
      </w:r>
    </w:p>
    <w:p>
      <w:pPr/>
      <w:r>
        <w:rPr/>
        <w:t xml:space="preserve">الضباب  الضباب (بفتح الضاد) واسمه سلمة بن الحارث بن ربيعة، من مذحج: جد جاهلي. من بنيه شريح بن هانئ الضبابي، شهد المشاهد مع علي، وقتل ايام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2026-07-12T19:16:13+03:00</dcterms:created>
  <dcterms:modified xsi:type="dcterms:W3CDTF">2026-07-12T19:16:13+03:00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