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السكاسك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السكاسك
</w:t>
      </w:r>
    </w:p>
    <w:p>
      <w:pPr/>
      <w:r>
        <w:rPr/>
        <w:t xml:space="preserve">صعب بن السكاسك  صعب بن السكاسك بن اشرس الكندي:جد جاهلي بنوه بطن من كندة.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2026-07-12T15:49:26+03:00</dcterms:created>
  <dcterms:modified xsi:type="dcterms:W3CDTF">2026-07-12T15:49:26+03:00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