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الدسوقي
</w:t>
      </w:r>
    </w:p>
    <w:p>
      <w:pPr/>
      <w:r>
        <w:rPr/>
        <w:t xml:space="preserve">صالح الدسوقي  صالح بن محمد الدسوقي: فاضل، من أهل دمشق. له (ديوان خطب) و (مولد) ورسالة سماها (كشف الغمة - خ) ناقش بها رفيقة بمكة حاجا. وهو اخر بيت الدسوقي بدمشق، وبه انقرضوا.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2026-07-12T13:38:28+03:00</dcterms:created>
  <dcterms:modified xsi:type="dcterms:W3CDTF">2026-07-12T13:38:28+03:00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