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صالح التمرتاشي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صالح التمرتاشي
</w:t>
      </w:r>
    </w:p>
    <w:p>
      <w:pPr/>
      <w:r>
        <w:rPr/>
        <w:t xml:space="preserve">صالح التمرتاشي  صالح بن محمد بن عبد الله بن أحمد التمرتاشي الغزي: فقيه حنفي. له (زواهر الجواهر - خ) حاشية على الاشباه والنظائر، و (منظومة في الفقه) و (العناية) في شرح النقابة، ورسائل كثيرة، ونظم.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2026-07-12T13:41:07+03:00</dcterms:created>
  <dcterms:modified xsi:type="dcterms:W3CDTF">2026-07-12T13:41:07+03:00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