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شيبان بن عوف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شيبان بن عوف
</w:t>
      </w:r>
    </w:p>
    <w:p>
      <w:pPr/>
      <w:r>
        <w:rPr/>
        <w:t xml:space="preserve">شيبان بن عوف  شيبان بن عوف، من بني زهير بن ابين بن الهميسع: جد جاهلي حميري. من نسله ذو اصبح بن مالك.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2026-07-12T09:57:42+03:00</dcterms:created>
  <dcterms:modified xsi:type="dcterms:W3CDTF">2026-07-12T09:57:42+03:00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