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
</w:t>
      </w:r>
    </w:p>
    <w:p>
      <w:pPr/>
      <w:r>
        <w:rPr/>
        <w:t xml:space="preserve">عبد الله بن الحارث يعرف بابن فسحم، وهي امرأة من بني القين.</w:t>
      </w:r>
    </w:p>
    <w:p/>
    <w:p>
      <w:pPr/>
      <w:r>
        <w:rPr/>
        <w:t xml:space="preserve">ذكر أبو عمر أخاه يزيد بن فسحم. وذكر ابن فتحون هذا، وعزا ذلك لأبي عبيد أنه ذكرهما جميعا.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2026-05-10T19:02:04+03:00</dcterms:created>
  <dcterms:modified xsi:type="dcterms:W3CDTF">2026-05-10T19:02:04+03:00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