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شديد
</w:t>
      </w:r>
    </w:p>
    <w:p>
      <w:pPr>
        <w:jc w:val="start"/>
        <w:bidi/>
      </w:pPr>
      <w:r>
        <w:rPr>
          <w:rFonts w:ascii="arial" w:hAnsi="arial" w:eastAsia="arial" w:cs="arial"/>
          <w:sz w:val="28"/>
          <w:szCs w:val="28"/>
          <w:b w:val="1"/>
          <w:bCs w:val="1"/>
          <w:rtl/>
        </w:rPr>
        <w:t xml:space="preserve">الأمير شديد
</w:t>
      </w:r>
    </w:p>
    <w:p>
      <w:pPr/>
      <w:r>
        <w:rPr/>
        <w:t xml:space="preserve">الأمير شديد  شديد بن أحمد امير البادية (ما بين الشام والعراق) كان مقامه ومقام آبائه في بلاد سلمية وعانة والحديثة وكان جبارا سيئ السيرة اغتاله ابن عم له اسمه مدلج ابن ظاهر وهو يلعب بالشطرنج في خيمة ببرية حلب. </w:t>
      </w:r>
    </w:p>
    <w:p>
      <w:pPr>
        <w:jc w:val="start"/>
        <w:bidi/>
      </w:pPr>
      <w:r>
        <w:rPr>
          <w:sz w:val="24"/>
          <w:szCs w:val="24"/>
          <w:b w:val="1"/>
          <w:bCs w:val="1"/>
          <w:rtl/>
        </w:rPr>
        <w:t xml:space="preserve">
الأعلام،(دار العلم للملايين - بيروت،2002،ط 15،ج 3،ص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2026-07-12T05:15:23+03:00</dcterms:created>
  <dcterms:modified xsi:type="dcterms:W3CDTF">2026-07-12T05:15:23+03:00</dcterms:modified>
</cp:coreProperties>
</file>

<file path=docProps/custom.xml><?xml version="1.0" encoding="utf-8"?>
<Properties xmlns="http://schemas.openxmlformats.org/officeDocument/2006/custom-properties" xmlns:vt="http://schemas.openxmlformats.org/officeDocument/2006/docPropsVTypes"/>
</file>