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الدكتور شميل
</w:t>
      </w:r>
    </w:p>
    <w:p>
      <w:pPr>
        <w:jc w:val="start"/>
        <w:bidi/>
      </w:pPr>
      <w:r>
        <w:rPr>
          <w:rFonts w:ascii="arial" w:hAnsi="arial" w:eastAsia="arial" w:cs="arial"/>
          <w:sz w:val="28"/>
          <w:szCs w:val="28"/>
          <w:b w:val="1"/>
          <w:bCs w:val="1"/>
          <w:rtl/>
        </w:rPr>
        <w:t xml:space="preserve">الدكتور شميل
</w:t>
      </w:r>
    </w:p>
    <w:p>
      <w:pPr/>
      <w:r>
        <w:rPr/>
        <w:t xml:space="preserve">الدكتور شميل  شبلي بن إبراهيم شميل: طبيب، بحاث، كان ينحو منحى الفلاسفة في عيشته وآرائه. ولد في كفر شيما (بلبنان) وتعلم في الجامعة الأميركية ببيروت، وقضى سنة في أوربة. وسكن مصر، فأقام في الإسكندرية، ثم في طنطا، ثم في القاهرة، وتوفي فيها فجأة. أصدر مجلة (الشفاء) سنة 1886 - 1891 م. وألف (فلسفة النشوء والأرتقاء - ط) و (مجموعة مقالات - ط) مما نشره في الجرائد والمجلات. وله رسالة (المعاطس - ط) صغيرة، على نسق رسالة الغفران للمعري، و (شكوى وآمال - ط) رسالة و (آراء الدكتور شميل - ط) رسالة، و (سورية ومستقبلها - ط) و (شرح بخنر على مذهب داروين - ط) وكتب شروحا وتعليقات على كتب طبية قديمة تولى نشرها، كفصول أبقراط، وأرجوزة ابن سينا. وكانمن أكبر مزاياه التنديد بالظالمين، والمجاهرة بما يعتقده حقا، ولو خالف فيه جميع الناس؛ قلمه ولسلنه في ذلك سيان. وله نظم، وليس بشاعر. وكان يجيد الفرنسية، ويعد من الكتاب بها. </w:t>
      </w:r>
    </w:p>
    <w:p>
      <w:pPr>
        <w:jc w:val="start"/>
        <w:bidi/>
      </w:pPr>
      <w:r>
        <w:rPr>
          <w:sz w:val="24"/>
          <w:szCs w:val="24"/>
          <w:b w:val="1"/>
          <w:bCs w:val="1"/>
          <w:rtl/>
        </w:rPr>
        <w:t xml:space="preserve">
الأعلام،(دار العلم للملايين - بيروت،2002،ط 15،ج 3،ص 155)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2026-07-12T06:19:27+03:00</dcterms:created>
  <dcterms:modified xsi:type="dcterms:W3CDTF">2026-07-12T06:19:27+03:00</dcterms:modified>
</cp:coreProperties>
</file>

<file path=docProps/custom.xml><?xml version="1.0" encoding="utf-8"?>
<Properties xmlns="http://schemas.openxmlformats.org/officeDocument/2006/custom-properties" xmlns:vt="http://schemas.openxmlformats.org/officeDocument/2006/docPropsVTypes"/>
</file>