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عمار البحراني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عمار البحراني
</w:t>
      </w:r>
    </w:p>
    <w:p>
      <w:pPr/>
      <w:r>
        <w:rPr/>
        <w:t xml:space="preserve">ابن عمار البحراني  سليمان بن عبد الله بن علي بن عمار البحراني الماحوزي: فقيه امامي، من الخطباء الشعراء، من أهل الماحوز (من قرى البحرين) برع في الحديث والتاريخ. من تصانيفه (ازهار الرياض) في الادب ثلاث مجلدات، على نسق الكشكول للعاملي، و (البلغة - خ) في رجال الحديث عند الشيعة. و (تاريخ علماء البحرين - خ) و (الفوائد النجفية) و (الشفاء) في الحكمة النظرية، و (رسائل) كثيرة في مباحث مختلفة.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128)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2026-07-11T23:26:01+03:00</dcterms:created>
  <dcterms:modified xsi:type="dcterms:W3CDTF">2026-07-11T23:26:01+03:00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