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البستاني
</w:t>
      </w:r>
    </w:p>
    <w:p>
      <w:pPr/>
      <w:r>
        <w:rPr/>
        <w:t xml:space="preserve">سليمان البستاني  سليمان بن خطار بن سلوم البستاني: كاتب وزير، من رجال الادب والسياسة، ولد في بكشتين (من قرى لبنان) وتعلم في بيروت. وانتقل إلى البصرة وبغداد فاقام ثماني سنين ن ورحل إلى مصر والاستانة ثم عاد إلى بيروت فانتخب نائبا عنها في مجلس النواب العثماني واوفدته الدولة إلى اوربة مرات ببعض المهام، فزار العواصم الكبرى. و نصب (عضوا) في مجلس الاعيان العثماني، ولما اسندت اليه وزارة التجارة والزراعة ولما نشبت الحرب العامة (1914 - 1918م) استقال من الوزارة وقصد اوربة فاقام في سويسرة مدة الحرب وقدم مصر بعد سكوتها. ثم سافر إلى اميركة فتوفي في نيويورك، وحمل إلى بيروت. اشهر اثاره(الياذه هوميروس - ط) ترجمها شعرا عن اليونانية، وصدرها بمقدمة نفيسة اجمل بها تاريخ الادب عند العرب وغيرهم. وله(عبرة وذكرى - ط) و (تاريخ العرب - خ) اربع مجلدات، و (الدولة العثمانية قبل الدستور وبعده - ط) و (الاختزال العربي - ط) رسالة ز وساعد في اصدار ثلاثة اجزاء من (دائرة المعارف) البستانية. ونشر بحوثا كثيرة في المجلات والصحف. وكان يجيد عدة لغات.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2026-07-11T22:09:24+03:00</dcterms:created>
  <dcterms:modified xsi:type="dcterms:W3CDTF">2026-07-11T22:09:24+03:00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