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 النقاش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 النقاش
</w:t>
      </w:r>
    </w:p>
    <w:p>
      <w:pPr/>
      <w:r>
        <w:rPr/>
        <w:t xml:space="preserve">سليم النقاش  سليم بن خليل النقاش: مؤرخ باحث، من أهل بيروت له مقالات كثيرة في جرائد مصر والإسكندرية، وكتاب (مصر للمصريين - ط) تسعة أجزاء، طبعت الستة الأخيرة منها وضاعت الثلاثة الأولى. مات بالإسكندرية ولمحمد يوسف نجم (سليم النقاش - ط) مسرحياته.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2026-07-11T20:59:31+03:00</dcterms:created>
  <dcterms:modified xsi:type="dcterms:W3CDTF">2026-07-11T20:59:31+03:00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