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مالك
</w:t>
      </w:r>
    </w:p>
    <w:p>
      <w:pPr/>
      <w:r>
        <w:rPr/>
        <w:t xml:space="preserve">سلمة بن مالك  سلمة بن مالك بن الحارث بن معاوية، من كندة: جد جاهلي. من سلالته الحارث بن قيس السلمي الكندي، له صحبة.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2026-07-11T19:45:28+03:00</dcterms:created>
  <dcterms:modified xsi:type="dcterms:W3CDTF">2026-07-11T19:45:28+03:00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