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وهب بن عبد مناف، أم النبي (ص)
</w:t>
      </w:r>
    </w:p>
    <w:p>
      <w:pPr>
        <w:jc w:val="start"/>
        <w:bidi/>
      </w:pPr>
      <w:r>
        <w:rPr>
          <w:rFonts w:ascii="arial" w:hAnsi="arial" w:eastAsia="arial" w:cs="arial"/>
          <w:sz w:val="28"/>
          <w:szCs w:val="28"/>
          <w:b w:val="1"/>
          <w:bCs w:val="1"/>
          <w:rtl/>
        </w:rPr>
        <w:t xml:space="preserve">آمنة بنت وهب
</w:t>
      </w:r>
    </w:p>
    <w:p>
      <w:pPr/>
      <w:r>
        <w:rPr/>
        <w:t xml:space="preserve">آمنة بنت وهب آمنة بنت وهب بن عبد مناف، من قريش: أم النبي (ص) كانت أفضل امرأة في قريش نسبا ومكانة. امتازت بالذكاء وحسن البيان. رباها عمها وهيب بن عبد مناف. وتزوجها عبد الله بن عبد المطلب فحملت منه بمحمد (ص) ورحل عبد الله بتجارة إلى غزة فلما كان في المدينة عائدا مرض فمات بها. وولدت آمنة بعد وفاته. فكانت تخرج كل عام من مكة إلى المدينة فتزور قبره وأخوال أبيه (بني عدي بن النجار) وتعود. فمرضت في إحدى رحلاتها هذه فتوفيت بموضع يقال له (الأبواء) بين مكة والمدينة، ولابنها من العمر ست سنين وقيل أربع.</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وهب أم النبي عليه السلام
</w:t>
      </w:r>
    </w:p>
    <w:p>
      <w:pPr/>
      <w:r>
        <w:rPr/>
        <w:t xml:space="preserve">آمنة بنت وهب أم النبي عليه السلام ترجمتها</w:t>
      </w:r>
    </w:p>
    <w:p/>
    <w:p>
      <w:pPr/>
      <w:r>
        <w:rPr/>
        <w:t xml:space="preserve">آمنة بنت وهب بن عبد مناف. أفضل نساء قريش. امتازت بالذكاء وحسن البيان. توفي عنها زوجها عبد الله بن عبد المطلب وحملت منه بمحمد صلى الله عليه وسلم, ولكنه مات قبل أن يراه.</w:t>
      </w:r>
    </w:p>
    <w:p/>
    <w:p>
      <w:pPr/>
      <w:r>
        <w:rPr/>
        <w:t xml:space="preserve">توفيت آمنة. بموضع يقال له (الأبواء) بين مكة والمدينة, ولمحمد صلى الله عليه وسلم, من العمر ست سنين. وذلك حوالي عام 45 ق. هـ.</w:t>
      </w:r>
    </w:p>
    <w:p/>
    <w:p>
      <w:pPr/>
      <w:r>
        <w:rPr/>
        <w:t xml:space="preserve">المناسبة</w:t>
      </w:r>
    </w:p>
    <w:p/>
    <w:p>
      <w:pPr/>
      <w:r>
        <w:rPr/>
        <w:t xml:space="preserve">قالت وهي في حال النزع, وقد أسفت لتركها ولدها ’’محمد’’ صغيرا محروما من عطف الأب والأم: (من الرجز)</w:t>
      </w:r>
    </w:p>
    <w:p/>
    <w:p>
      <w:pPr>
        <w:jc w:val="center"/>
      </w:pPr>
      <w:r>
        <w:rPr>
          <w:color w:val="ff0000"/>
        </w:rPr>
        <w:t xml:space="preserve">بارك فيك الله من غلام</w:t>
      </w:r>
      <w:r>
        <w:rPr>
          <w:color w:val="ff0000"/>
        </w:rPr>
        <w:t xml:space="preserve">      </w:t>
      </w:r>
      <w:r>
        <w:rPr>
          <w:color w:val="ff0000"/>
        </w:rPr>
        <w:t xml:space="preserve">يا ابن في حومة الحمام</w:t>
      </w:r>
    </w:p>
    <w:p/>
    <w:p>
      <w:pPr>
        <w:jc w:val="center"/>
      </w:pPr>
      <w:r>
        <w:rPr>
          <w:color w:val="ff0000"/>
        </w:rPr>
        <w:t xml:space="preserve">نجا بعون الملك العلام</w:t>
      </w:r>
      <w:r>
        <w:rPr>
          <w:color w:val="ff0000"/>
        </w:rPr>
        <w:t xml:space="preserve">      </w:t>
      </w:r>
      <w:r>
        <w:rPr>
          <w:color w:val="ff0000"/>
        </w:rPr>
        <w:t xml:space="preserve">فودي غداة الضرب بالسهام</w:t>
      </w:r>
    </w:p>
    <w:p/>
    <w:p>
      <w:pPr>
        <w:jc w:val="center"/>
      </w:pPr>
      <w:r>
        <w:rPr>
          <w:color w:val="ff0000"/>
        </w:rPr>
        <w:t xml:space="preserve">بمائة من إبل سوام</w:t>
      </w:r>
      <w:r>
        <w:rPr>
          <w:color w:val="ff0000"/>
        </w:rPr>
        <w:t xml:space="preserve">      </w:t>
      </w:r>
      <w:r>
        <w:rPr>
          <w:color w:val="ff0000"/>
        </w:rPr>
        <w:t xml:space="preserve">إن صح ما أبصرت في المنام</w:t>
      </w:r>
    </w:p>
    <w:p/>
    <w:p>
      <w:pPr>
        <w:jc w:val="center"/>
      </w:pPr>
      <w:r>
        <w:rPr>
          <w:color w:val="ff0000"/>
        </w:rPr>
        <w:t xml:space="preserve">فأنت مبعوث إلى الأنام</w:t>
      </w:r>
      <w:r>
        <w:rPr>
          <w:color w:val="ff0000"/>
        </w:rPr>
        <w:t xml:space="preserve">      </w:t>
      </w:r>
      <w:r>
        <w:rPr>
          <w:color w:val="ff0000"/>
        </w:rPr>
        <w:t xml:space="preserve">تبعث في الحل وفي الحرام</w:t>
      </w:r>
    </w:p>
    <w:p/>
    <w:p>
      <w:pPr>
        <w:jc w:val="center"/>
      </w:pPr>
      <w:r>
        <w:rPr>
          <w:color w:val="ff0000"/>
        </w:rPr>
        <w:t xml:space="preserve">تبعث بالتوحيد والإسلام</w:t>
      </w:r>
      <w:r>
        <w:rPr>
          <w:color w:val="ff0000"/>
        </w:rPr>
        <w:t xml:space="preserve">      </w:t>
      </w:r>
      <w:r>
        <w:rPr>
          <w:color w:val="ff0000"/>
        </w:rPr>
        <w:t xml:space="preserve">دين أبيك البر إبراهام</w:t>
      </w:r>
    </w:p>
    <w:p/>
    <w:p>
      <w:pPr>
        <w:jc w:val="center"/>
      </w:pPr>
      <w:r>
        <w:rPr>
          <w:color w:val="ff0000"/>
        </w:rPr>
        <w:t xml:space="preserve">فالله ينهاك عن الأصنام</w:t>
      </w:r>
      <w:r>
        <w:rPr>
          <w:color w:val="ff0000"/>
        </w:rPr>
        <w:t xml:space="preserve">      </w:t>
      </w:r>
      <w:r>
        <w:rPr>
          <w:color w:val="ff0000"/>
        </w:rPr>
        <w:t xml:space="preserve">أن لا تواليها مع الأقوام</w:t>
      </w:r>
    </w:p>
    <w:p/>
    <w:p>
      <w:pPr>
        <w:jc w:val="start"/>
        <w:bidi/>
      </w:pPr>
      <w:r>
        <w:rPr>
          <w:sz w:val="24"/>
          <w:szCs w:val="24"/>
          <w:b w:val="1"/>
          <w:bCs w:val="1"/>
          <w:rtl/>
        </w:rPr>
        <w:t xml:space="preserve">
شاعرات العرب في الجاهلية والإسلام،(المكتبة الأهلية - بيروت،1934،ط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2026-06-30T16:08:10+03:00</dcterms:created>
  <dcterms:modified xsi:type="dcterms:W3CDTF">2026-06-30T16:08:10+03:00</dcterms:modified>
</cp:coreProperties>
</file>

<file path=docProps/custom.xml><?xml version="1.0" encoding="utf-8"?>
<Properties xmlns="http://schemas.openxmlformats.org/officeDocument/2006/custom-properties" xmlns:vt="http://schemas.openxmlformats.org/officeDocument/2006/docPropsVTypes"/>
</file>