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سابور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سابور بن سهل
</w:t>
      </w:r>
    </w:p>
    <w:p>
      <w:pPr/>
      <w:r>
        <w:rPr/>
        <w:t xml:space="preserve">سابور بن سهل  سابور بن سهل: طبيب مقدم. كان صاحب بمارستان جند يسابور (بفارس) له تصانيف، منها (كتاب الأقراباذين) و (قولى الأطعمة ومضارها ومنافعها) و (الرد على حنين) و (القول في النوم واليقضة).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2026-07-11T08:57:46+03:00</dcterms:created>
  <dcterms:modified xsi:type="dcterms:W3CDTF">2026-07-11T08:57:46+03:00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