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الجمهور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الجمهور
</w:t>
      </w:r>
    </w:p>
    <w:p>
      <w:pPr/>
      <w:r>
        <w:rPr/>
        <w:t xml:space="preserve">زيد الجمهور  زيد الجمهور بن سهل بن عمرو جد جاهلي بنوه بطن من حمير وهم قبائل كثيرة.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2026-07-11T05:48:48+03:00</dcterms:created>
  <dcterms:modified xsi:type="dcterms:W3CDTF">2026-07-11T05:48:48+03:00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