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الماحوز
</w:t>
      </w:r>
    </w:p>
    <w:p>
      <w:pPr>
        <w:jc w:val="start"/>
        <w:bidi/>
      </w:pPr>
      <w:r>
        <w:rPr>
          <w:rFonts w:ascii="arial" w:hAnsi="arial" w:eastAsia="arial" w:cs="arial"/>
          <w:sz w:val="28"/>
          <w:szCs w:val="28"/>
          <w:b w:val="1"/>
          <w:bCs w:val="1"/>
          <w:rtl/>
        </w:rPr>
        <w:t xml:space="preserve">ابن أبي الماحوز
</w:t>
      </w:r>
    </w:p>
    <w:p>
      <w:pPr/>
      <w:r>
        <w:rPr/>
        <w:t xml:space="preserve">ابن أبي الماحوز  الزبير بن علي السليطي اليربوعي، ابن أبي الماحوز: زعيم الأزارقة، بعد مقتل عبيد الله بن بشير بن الماحوز (سنة 65) في حربه مع المهلب. وكانت بيعتهم الزبير في ’’أرجان’’ وسار منها إلى ’’الري’’ فأعانه أهلها على أميرهم ’’يزيد بن الحارث ابن رويم الشيباني’’ وظفر الزبير وقتل يزيد. وتقدم الزبير بجيش الأزارقة لى أصبهان، والأمير فيها عتاب بن ورقاء الرياحي، فحاصروها سبعة أشهر. وصبر لهم عتاب، يقاتلهم بين وقت وآخر، على باب المدينة، ويلجأ إليها. وقل ما عنده من الزاد، وأصاب رجاله جهد شديدن فخرج خروج المستميت، وتبعه (كما يقول المبرد) ألفان وسبعمئة فارس. ولم يشعر الأزارقة لا وقد دهموهم. وقتل من هؤلاء خلق كثير، وتغلغلت خيل عتاب في جموعهم وسقط الزبير قتيلا في المعركة. </w:t>
      </w:r>
    </w:p>
    <w:p>
      <w:pPr>
        <w:jc w:val="start"/>
        <w:bidi/>
      </w:pPr>
      <w:r>
        <w:rPr>
          <w:sz w:val="24"/>
          <w:szCs w:val="24"/>
          <w:b w:val="1"/>
          <w:bCs w:val="1"/>
          <w:rtl/>
        </w:rPr>
        <w:t xml:space="preserve">
الأعلام،(دار العلم للملايين - بيروت،2002،ط 15،ج 3،ص 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2026-07-11T02:15:29+03:00</dcterms:created>
  <dcterms:modified xsi:type="dcterms:W3CDTF">2026-07-11T02:15:29+03:00</dcterms:modified>
</cp:coreProperties>
</file>

<file path=docProps/custom.xml><?xml version="1.0" encoding="utf-8"?>
<Properties xmlns="http://schemas.openxmlformats.org/officeDocument/2006/custom-properties" xmlns:vt="http://schemas.openxmlformats.org/officeDocument/2006/docPropsVTypes"/>
</file>