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 حداد
</w:t>
      </w:r>
    </w:p>
    <w:p>
      <w:pPr>
        <w:jc w:val="start"/>
        <w:bidi/>
      </w:pPr>
      <w:r>
        <w:rPr>
          <w:rFonts w:ascii="arial" w:hAnsi="arial" w:eastAsia="arial" w:cs="arial"/>
          <w:sz w:val="28"/>
          <w:szCs w:val="28"/>
          <w:b w:val="1"/>
          <w:bCs w:val="1"/>
          <w:rtl/>
        </w:rPr>
        <w:t xml:space="preserve">روز حداد
</w:t>
      </w:r>
    </w:p>
    <w:p>
      <w:pPr/>
      <w:r>
        <w:rPr/>
        <w:t xml:space="preserve">روز حداد  روز بنت أنطوان بن إلياس أنطون، زوجة نقولا حداد: صاحبة مجلة (السيدات والبنات) ولدت في طرابلس الشام، وتعلمت بمدرسة البنات الأميركية فيها. وسافرت إلى أخيها ’’فرح أنطون’’ بالإسكندرية، فكتبت مقالات في مجلته (الجامعة) فأنشها لها مجلة (السيدات والبنات) شهرية، وكان يكتب أكثر فصولها. ثم تزوجت نقولا الحداد، وجعلا اسم المجلة (السيدات والرجال) واصدراها معا في القاهرة نحو ربع قرن. وتوفيت بعد زوجها بنحو عام، بالقاهرة.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2026-07-11T01:03:05+03:00</dcterms:created>
  <dcterms:modified xsi:type="dcterms:W3CDTF">2026-07-11T01:03:05+03:00</dcterms:modified>
</cp:coreProperties>
</file>

<file path=docProps/custom.xml><?xml version="1.0" encoding="utf-8"?>
<Properties xmlns="http://schemas.openxmlformats.org/officeDocument/2006/custom-properties" xmlns:vt="http://schemas.openxmlformats.org/officeDocument/2006/docPropsVTypes"/>
</file>