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سابط
</w:t>
      </w:r>
    </w:p>
    <w:p>
      <w:pPr>
        <w:jc w:val="start"/>
        <w:bidi/>
      </w:pPr>
      <w:r>
        <w:rPr>
          <w:rFonts w:ascii="arial" w:hAnsi="arial" w:eastAsia="arial" w:cs="arial"/>
          <w:sz w:val="28"/>
          <w:szCs w:val="28"/>
          <w:b w:val="1"/>
          <w:bCs w:val="1"/>
          <w:rtl/>
        </w:rPr>
        <w:t xml:space="preserve">عبد الرحمن بن سابط
</w:t>
      </w:r>
    </w:p>
    <w:p>
      <w:pPr/>
      <w:r>
        <w:rPr/>
        <w:t xml:space="preserve">عبد الرحمن بن سابط (س) عبد الرحمن بن سابط.</w:t>
      </w:r>
    </w:p>
    <w:p/>
    <w:p>
      <w:pPr/>
      <w:r>
        <w:rPr/>
        <w:t xml:space="preserve">أخرجه أبو عيسى الترمذي في جامعه، وروى عن سويد بن نصر، عن ابن المبارك، عن سفيان، عن علقمة بن مرثد عن عبد الرحمن بن سابط في صفة خيل الجنة. </w:t>
      </w:r>
    </w:p>
    <w:p/>
    <w:p>
      <w:pPr/>
      <w:r>
        <w:rPr/>
        <w:t xml:space="preserve">وقال أبو عبد الله ابن منده: عبد الرحمن بن سابط، عن النبي صلى الله عليه وسلم، مرسل.</w:t>
      </w:r>
    </w:p>
    <w:p/>
    <w:p>
      <w:pPr/>
      <w:r>
        <w:rPr/>
        <w:t xml:space="preserve">وهذا إسناد مختلف فيه على علقمة، قيل: عنه، عن عبد الرحمن بن ساعدة، عن النبي صلى الله عليه وسلم. وقيل: عنه، عن عمير بن ساعدة، وقيل: عنه، عن سليمان بن بريدة، عن أبيه.</w:t>
      </w:r>
    </w:p>
    <w:p/>
    <w:p>
      <w:pPr/>
      <w:r>
        <w:rPr/>
        <w:t xml:space="preserve">وقيل غير ذلك.</w:t>
      </w:r>
    </w:p>
    <w:p/>
    <w:p>
      <w:pPr/>
      <w:r>
        <w:rPr/>
        <w:t xml:space="preserve">أخبرنا أبو أحمد عبد الوهاب بن علي بإسناده إلى سليمان بن الأشعث: حدثنا أبو بكر بن أبي شيبة، حدثنا أبو خالد الأحمر، عن ابن جريج، عن أبي الزبير، عن جابر قال: أخبرني عبد الرحمن بن سابط أن النبي: صلى الله عليه وسلم وأصحابه كانوا ينحرون البدن معقولة اليسرى قائمة على ما بقي من قوائمها.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765)/(دار الكتب العلمية - بيروت،1994،ط 1،ج 3،ص 446)/(دار الفكر - بيروت،1989،ط 1،ج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سابط
</w:t>
      </w:r>
    </w:p>
    <w:p>
      <w:pPr/>
      <w:r>
        <w:rPr/>
        <w:t xml:space="preserve">عبد الرحمن بن سابط هكذا يأتي في الروايات، وهكذا ترجمه بعضهم. وقال يحيى بن معين، هو عبد الرحمن بن عبد الله بن سابط، نسب لجده، وكذا ذكره البخاري، وابن أبي حاتم، وابن حبان، وجماعة في عبد الرحمن بن عبد الله، وقيل هو عبد الرحمن بن عبد الله بن عبد الرحمن بن سابط وقد تقدمت ترجمة جده سابط بن أبي حميضة وترجمة أبيه عبد الله بن سابط في القسم الأول، وأما هو فتابعي كثير الإرسال، ويقال: لا يصح له سماع من صحابي، أرسل عن النبي صلى الله عليه وآله وسلم كثيرا وعن معاذ، وعمر، وعباس بن أبي ربيعة، وسعد بن أبي وقاص، والعباس بن عبد المطلب، وأبي ثعلبة، فيقال: إنه لم يدرك أحدا منهم. قال الدوري: سئل ابن معين: هل سمع من سعد؟ فقال: لا. قيل: من أبي أمامة؟ قال: لا. قيل: من جابر؟ قال: لا.</w:t>
      </w:r>
    </w:p>
    <w:p/>
    <w:p>
      <w:pPr/>
      <w:r>
        <w:rPr/>
        <w:t xml:space="preserve">قلت: وقد أدرك هذين، وله رواية أيضا عن ابن عباس، وعائشة، وعن بعض التابعين.</w:t>
      </w:r>
    </w:p>
    <w:p/>
    <w:p>
      <w:pPr/>
      <w:r>
        <w:rPr/>
        <w:t xml:space="preserve">وقد ذكره أبو موسى في «ذيل الصحابة»، وقال: ذكره الترمذي، ثم ساق ما أخرجه الترمذي من رواية الثوري، عن علقمة بن مرثد، عن عبد الرحمن بن سابط، عن النبي صلى الله عليه وآله وسلم في صفة الجنة.</w:t>
      </w:r>
    </w:p>
    <w:p/>
    <w:p>
      <w:pPr/>
      <w:r>
        <w:rPr/>
        <w:t xml:space="preserve">قلت: وإنما أخرج الترمذي هذا عقيب رواية المسعودي، عن علقمة، عن سليمان بن بريدة، عن أبيه- أن رجلا سأل النبي صلى الله عليه وآله وسلم: هل في الجنة من خيل؟ الحديث. </w:t>
      </w:r>
    </w:p>
    <w:p/>
    <w:p>
      <w:pPr/>
      <w:r>
        <w:rPr/>
        <w:t xml:space="preserve">ثم ساق رواية عبد الرحمن بن سابط، وقال فيها: إن النبي صلى الله عليه وآله وسلم... بمعناه.</w:t>
      </w:r>
    </w:p>
    <w:p/>
    <w:p>
      <w:pPr/>
      <w:r>
        <w:rPr/>
        <w:t xml:space="preserve">قال الترمذي: هذا أصح من حديث المسعودي يريد على قاعدتهم أن طريق المرسل إذا كانت أقوى من طريق المتصل رجح المرسل على الموصول، وليس في سياق الترمذي ما يقتضي أن عبد الرحمن صحابي، بل فيه ما يدل على الإرسال.</w:t>
      </w:r>
    </w:p>
    <w:p/>
    <w:p>
      <w:pPr/>
      <w:r>
        <w:rPr/>
        <w:t xml:space="preserve">ثم قال أبو موسى: قال أبو عبد الله بن مندة. عبد الرحمن بن سابط، عن النبي صلى الله عليه وآله وسلم- مرسل، قال أبو موسى: وهذا الحديث اختلف فيه على علقمة، فقيل عنه هكذا، وقيل: عنه، عن عبد الرحمن بن ساعدة، وقيل: عنه، عن عمير بن ساعدة التميمي وقد تقدمت طريق عبد الرحمن بن ساعدة في الأول.</w:t>
      </w:r>
    </w:p>
    <w:p/>
    <w:p>
      <w:pPr/>
      <w:r>
        <w:rPr/>
        <w:t xml:space="preserve">وذكر ابن الأثير لعبد الرحمن بن سابط حديثا آخر ساقه من طريق أبي داود، من رواية ابن جريج، عن أبي الزبير، عن جابر، قال: أخبرني عبد الرحمن بن سابط أن النبي صلى الله عليه وآله وسلم وأصحابه كانوا ينحرون البدن معقولة اليسرى... الحديث في «أسد الغابة».</w:t>
      </w:r>
    </w:p>
    <w:p/>
    <w:p>
      <w:pPr/>
      <w:r>
        <w:rPr/>
        <w:t xml:space="preserve">والذي في السنن: إنما هو عن الزبير عن جابر- أن النبي صلى الله عليه وآله وسلم وأصحابه كانوا ينحرون... الحديث.</w:t>
      </w:r>
    </w:p>
    <w:p/>
    <w:p>
      <w:pPr/>
      <w:r>
        <w:rPr/>
        <w:t xml:space="preserve">قال: وأخبرني عبد الرحمن بن سابط بمثله، والقائل: وأخبرني- هو أبو الزبير، وقد بين ذلك.</w:t>
      </w:r>
    </w:p>
    <w:p/>
    <w:p>
      <w:pPr/>
      <w:r>
        <w:rPr/>
        <w:t xml:space="preserve">وأخرج أبو داود في المراسيل من طريق حبيب بن صالح، عنه حديث: «ما من عبد إلا سيدخل عليه طيرة....» الحديث.</w:t>
      </w:r>
    </w:p>
    <w:p/>
    <w:p>
      <w:pPr/>
      <w:r>
        <w:rPr/>
        <w:t xml:space="preserve">ومن طريق أبي السوداء عنه- أن النبي صلى الله عليه وآله وسلم صلى الصبح فقرأ ستين آية، فسمع صوت صبي فركع، ثم قام فقرأ آيتين، ثم ركع.</w:t>
      </w:r>
    </w:p>
    <w:p/>
    <w:p>
      <w:pPr/>
      <w:r>
        <w:rPr/>
        <w:t xml:space="preserve">روى عن عبد الرحمن بن سابط من القدماء فطر بن خليفة، ويزيد بن أبي زياد، وعبد الملك بن ميسرة، وابن جريج، وليث بن أبي سليم، وآخرون، ووثقه ابن معين، والعجلي، وأبو زرعة، والنسائي، وآخرون.</w:t>
      </w:r>
    </w:p>
    <w:p/>
    <w:p>
      <w:pPr/>
      <w:r>
        <w:rPr/>
        <w:t xml:space="preserve">وقال الزبير بن بكار: كان فقيها. وقال ابن سعد: ثقة كثير الحديث. مات سنة ثمان عشرة ومائة، أجمعوا على ذلك.</w:t>
      </w:r>
    </w:p>
    <w:p>
      <w:pPr>
        <w:jc w:val="start"/>
        <w:bidi/>
      </w:pPr>
      <w:r>
        <w:rPr>
          <w:sz w:val="24"/>
          <w:szCs w:val="24"/>
          <w:b w:val="1"/>
          <w:bCs w:val="1"/>
          <w:rtl/>
        </w:rPr>
        <w:t xml:space="preserve">
الإصابة في تمييز الصحابة،(دار الكتب العلمية - بيروت،1995،ط 1،ج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المكي
</w:t>
      </w:r>
    </w:p>
    <w:p>
      <w:pPr/>
      <w:r>
        <w:rPr/>
        <w:t xml:space="preserve">الجمحي المكي عبد الرحمن بن سابط الجمحي المكي. روى عن أبيه وله صحبة، وعن عائشة وجابر وأبي أمامة وأرسل عن معاذ وغيره، وقد وثقوه. وكان ابن معين يعد أكثر رواياته مرسلة. وتوفي سنة ثمان عشرة ومائة. </w:t>
      </w:r>
    </w:p>
    <w:p/>
    <w:p>
      <w:pPr/>
      <w:r>
        <w:rPr/>
        <w:t xml:space="preserve">وروى له مسلم وأبو داود والترمذي وابن ماجة، وكان يحيى بن معين يقول: هو عبد الرحمن بن عبد الله بن سليط، سابط جده. قال ابن عبد البر: وفي ذلك نظر.</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سابط الجمحي
</w:t>
      </w:r>
    </w:p>
    <w:p>
      <w:pPr/>
      <w:r>
        <w:rPr/>
        <w:t xml:space="preserve">عبد الرحمن بن عبد الله بن سابط الجمحي من جلة أهل مكة ومتقنيهم مات بها سنة ثماني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سابط، الجمحي، المكي 
</w:t>
      </w:r>
    </w:p>
    <w:p>
      <w:pPr/>
      <w:r>
        <w:rPr/>
        <w:t xml:space="preserve">عبد الرحمن بن عبد الله بن سابط، الجمحي، المكي. </w:t>
      </w:r>
    </w:p>
    <w:p/>
    <w:p>
      <w:pPr/>
      <w:r>
        <w:rPr/>
        <w:t xml:space="preserve">سمع جابراً.</w:t>
      </w:r>
    </w:p>
    <w:p/>
    <w:p>
      <w:pPr/>
      <w:r>
        <w:rPr/>
        <w:t xml:space="preserve">روى عنه ليث، وعبد الله بن مسلم بن هرمز، وفطر.</w:t>
      </w:r>
    </w:p>
    <w:p/>
    <w:p>
      <w:pPr/>
      <w:r>
        <w:rPr/>
        <w:t xml:space="preserve">عمرو، حدثنا يحيى، عن ابن جريج، حدثني ابن سابط؛ أن النبي صلى الله عليه وسلموأصحابه، كانوا ينحرون البدنة معقولةً.</w:t>
      </w:r>
    </w:p>
    <w:p/>
    <w:p>
      <w:pPr/>
      <w:r>
        <w:rPr/>
        <w:t xml:space="preserve">ويقال: عن أبي خالد الأحمر، عن ابن جريج، عن أبي الزبير، عن جابر، رضي الله عنه، عن النبي صلى الله عليه وسلم، ولا يصح.</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سابط الجمحي
</w:t>
      </w:r>
    </w:p>
    <w:p>
      <w:pPr/>
      <w:r>
        <w:rPr/>
        <w:t xml:space="preserve">عبد الرحمن بن سابط الجمحي </w:t>
      </w:r>
    </w:p>
    <w:p/>
    <w:p>
      <w:pPr/>
      <w:r>
        <w:rPr/>
        <w:t xml:space="preserve">ذو مراسيل عن أبي بكر وعمر وله عن سعد وعن عائشة وعنه عمرو بن مرة وعلقمة بن مرثد والليث بن سعد فقيه ثقة مات بمكة 118 قال بن معين لم يسمع من جابر ولا من أبي أمامة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سابط الجمحي مكي
</w:t>
      </w:r>
    </w:p>
    <w:p>
      <w:pPr/>
      <w:r>
        <w:rPr/>
        <w:t xml:space="preserve">عبد الرحمن بن سابط الجمحي مكي </w:t>
      </w:r>
    </w:p>
    <w:p/>
    <w:p>
      <w:pPr/>
      <w:r>
        <w:rPr/>
        <w:t xml:space="preserve">قال عمرو بن علي مات سنة ثمان عشرة ومائة</w:t>
      </w:r>
    </w:p>
    <w:p/>
    <w:p>
      <w:pPr/>
      <w:r>
        <w:rPr/>
        <w:t xml:space="preserve">روى عن الحارث بن أبي ربيعة في الفتن</w:t>
      </w:r>
    </w:p>
    <w:p/>
    <w:p>
      <w:pPr/>
      <w:r>
        <w:rPr/>
        <w:t xml:space="preserve">روى عنه عبد الملك العامري أبو 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سابط الجمحي
</w:t>
      </w:r>
    </w:p>
    <w:p>
      <w:pPr/>
      <w:r>
        <w:rPr/>
        <w:t xml:space="preserve">عبد الرحمن بن سابط الجمحي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سابط مكي
</w:t>
      </w:r>
    </w:p>
    <w:p>
      <w:pPr/>
      <w:r>
        <w:rPr/>
        <w:t xml:space="preserve">عبد الرحمن بن سابط مكي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سابط ويقال عبد الرحمن بن عبد الله بن سابط بن أبي أحيحة بن عمرو بن أهيب بن حذافة بن جمح الجمحي المكي
</w:t>
      </w:r>
    </w:p>
    <w:p>
      <w:pPr/>
      <w:r>
        <w:rPr/>
        <w:t xml:space="preserve">عبد الرحمن بن سابط، ويقال: عبد الرحمن بن عبد الله بن سابط بن أبي أحيحة بن عمرو بن أهيب بن حذافة بن جمح الجمحي المكي: </w:t>
      </w:r>
    </w:p>
    <w:p/>
    <w:p>
      <w:pPr/>
      <w:r>
        <w:rPr/>
        <w:t xml:space="preserve">له مراسيل عن النبي صلى الله عليه وسلم، وأبي بكر، وعمر، ومعاذ، وأبي أمامة، وجابر، وكان كثير الإرسال عن الصحابة. وروى أيضا عن عائشة.</w:t>
      </w:r>
    </w:p>
    <w:p/>
    <w:p>
      <w:pPr/>
      <w:r>
        <w:rPr/>
        <w:t xml:space="preserve">وروى عنه: ابن جريج، وحنظلة بن أبي سفيان، والليث بن سعد وغيرهم. روى له مسلم وأصحاب السنن؛ إلا أن النسائي إنما روى له في اليوم والليلة.</w:t>
      </w:r>
    </w:p>
    <w:p/>
    <w:p>
      <w:pPr/>
      <w:r>
        <w:rPr/>
        <w:t xml:space="preserve">سئل عنه أبو زرعة، قال: مكي ثقة. وكذا قال يحيى بن معين، والدارقطني، والعجلي، وقال: تابعى. وقال الزبير بن بكار: كان فقيها.</w:t>
      </w:r>
    </w:p>
    <w:p/>
    <w:p>
      <w:pPr/>
      <w:r>
        <w:rPr/>
        <w:t xml:space="preserve">وقال ابن سعد: أجمعوا على أنه توفى بمكة سنة ثمان عشرة ومائة. وكان ثقة كثير الحديث. وكذا أرخه جماعة.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سابط
</w:t>
      </w:r>
    </w:p>
    <w:p>
      <w:pPr/>
      <w:r>
        <w:rPr/>
        <w:t xml:space="preserve">عبد الرحمن بن سابط</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سابط الجمحي مكي
</w:t>
      </w:r>
    </w:p>
    <w:p>
      <w:pPr/>
      <w:r>
        <w:rPr/>
        <w:t xml:space="preserve">عبد الرحمن بن سابط الجمحي مكي </w:t>
      </w:r>
    </w:p>
    <w:p/>
    <w:p>
      <w:pPr/>
      <w:r>
        <w:rPr/>
        <w:t xml:space="preserve">روى عن عمر رضي الله عنه مرسل وعن جابر بن عبد الله متصل نا عبد الرحمن نا أبو بكر بن أبي خيثمة فيما كتب إلي قال سمعت يحيى بن معين يقول: عبد الرحمن بن سابط الجمحي مكي ثقة نا عبد الرحمن قال سئل أبو زرعة عن عبد الرحمن بن سابط فقال: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سابط الجمحي
</w:t>
      </w:r>
    </w:p>
    <w:p>
      <w:pPr/>
      <w:r>
        <w:rPr/>
        <w:t xml:space="preserve">عبد الرحمن بن عبد الله بن سابط الجمحي </w:t>
      </w:r>
    </w:p>
    <w:p/>
    <w:p>
      <w:pPr/>
      <w:r>
        <w:rPr/>
        <w:t xml:space="preserve">روى عن جابر روى عنه بن خثيم والليث وابن هرمز وفطر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2026-06-15T11:26:01+03:00</dcterms:created>
  <dcterms:modified xsi:type="dcterms:W3CDTF">2026-06-15T11:26:01+03:00</dcterms:modified>
</cp:coreProperties>
</file>

<file path=docProps/custom.xml><?xml version="1.0" encoding="utf-8"?>
<Properties xmlns="http://schemas.openxmlformats.org/officeDocument/2006/custom-properties" xmlns:vt="http://schemas.openxmlformats.org/officeDocument/2006/docPropsVTypes"/>
</file>