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حنظلة الرسي
</w:t>
      </w:r>
    </w:p>
    <w:p>
      <w:pPr>
        <w:jc w:val="start"/>
        <w:bidi/>
      </w:pPr>
      <w:r>
        <w:rPr>
          <w:rFonts w:ascii="arial" w:hAnsi="arial" w:eastAsia="arial" w:cs="arial"/>
          <w:sz w:val="28"/>
          <w:szCs w:val="28"/>
          <w:b w:val="1"/>
          <w:bCs w:val="1"/>
          <w:rtl/>
        </w:rPr>
        <w:t xml:space="preserve">حنظلة الرسي
</w:t>
      </w:r>
    </w:p>
    <w:p>
      <w:pPr/>
      <w:r>
        <w:rPr/>
        <w:t xml:space="preserve">حنظلة الرسي  حنظلة بن صفوان الرسي: من انبياء العرب في الجاهلية. كان في الفترة التي بين الميلاد وظهور اسلام. وهو من اصحاب (الرس) الوارد ذكرهم في القرآن. بعث لهدايتهم فكذبوه وقتلوه. واختلف الرواة في الرس، والأكثر على ناها (بئر) وفي رواية ابن حبيب أنها كانت على بلدة حضور (من أعمال زبيد، باليمن) وفي خبر أورده الهمداني أن جماعة - قبل الإسلام - عثروا بقبر حنظلة صاحب الرس ورأو في يده خاتما كتب عليه (أنا حنظلة بن صفوان رسول الله) ورأو متكوبا عند رأسه: (بعثني الله إلى حمير والعرب من أهل اليمن فكذبوني وقتلوني) وقال ابن خلدون: حنظلة بن صفوان نبي الرس، والرس ما بين نجران إلى اليمامة، ومن حضرموت إلى اليمامة</w:t>
      </w:r>
    </w:p>
    <w:p>
      <w:pPr>
        <w:jc w:val="start"/>
        <w:bidi/>
      </w:pPr>
      <w:r>
        <w:rPr>
          <w:sz w:val="24"/>
          <w:szCs w:val="24"/>
          <w:b w:val="1"/>
          <w:bCs w:val="1"/>
          <w:rtl/>
        </w:rPr>
        <w:t xml:space="preserve">
الأعلام،(دار العلم للملايين - بيروت،2002،ط 15،ج 2،ص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2026-07-10T08:52:30+03:00</dcterms:created>
  <dcterms:modified xsi:type="dcterms:W3CDTF">2026-07-10T08:52:30+03:00</dcterms:modified>
</cp:coreProperties>
</file>

<file path=docProps/custom.xml><?xml version="1.0" encoding="utf-8"?>
<Properties xmlns="http://schemas.openxmlformats.org/officeDocument/2006/custom-properties" xmlns:vt="http://schemas.openxmlformats.org/officeDocument/2006/docPropsVTypes"/>
</file>