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الزيداني
</w:t>
      </w:r>
    </w:p>
    <w:p>
      <w:pPr/>
      <w:r>
        <w:rPr/>
        <w:t xml:space="preserve">الزيداني  الحسين بن محمود بن الحسن، مظهر الدين الزيداني: من العلماء بالحديث. نسبته إلى صحراء زيدان بالكوفة. له كتب، منها (المفاتيح في شرح المصابيح للبغوي - خ) في التيمورية وقونية ومكتبات أخرى. أتم تأليفه سنة 720 مجلدان، و (معرفة أنواع الحديث - خ) في دار الكتب (230 مجاميع طلعت) رسالة مستخرجة من مقدمة كتابه السابق، و (فوائد في أصول الحديث - خ) ضمن مجموعة في دار الكتب (328 مجاميع تيمور).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2026-07-09T00:47:53+03:00</dcterms:created>
  <dcterms:modified xsi:type="dcterms:W3CDTF">2026-07-09T00:47:53+03:00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