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المرغني
</w:t>
      </w:r>
    </w:p>
    <w:p>
      <w:pPr/>
      <w:r>
        <w:rPr/>
        <w:t xml:space="preserve">المرغني  حسين بن محمد المرغني، أبو منصور: مؤرخ، كان مقربا من السلطان محمود الغزنوي. من كتبه (الغرر في سير الملوك وأخبارهم - خ) الأول والثاني منه، وهو في 4 أجزاء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2026-07-08T23:48:35+03:00</dcterms:created>
  <dcterms:modified xsi:type="dcterms:W3CDTF">2026-07-08T23:48:35+03:00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