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القباني
</w:t>
      </w:r>
    </w:p>
    <w:p>
      <w:pPr>
        <w:jc w:val="start"/>
        <w:bidi/>
      </w:pPr>
      <w:r>
        <w:rPr>
          <w:rFonts w:ascii="arial" w:hAnsi="arial" w:eastAsia="arial" w:cs="arial"/>
          <w:sz w:val="28"/>
          <w:szCs w:val="28"/>
          <w:b w:val="1"/>
          <w:bCs w:val="1"/>
          <w:rtl/>
        </w:rPr>
        <w:t xml:space="preserve">القباني
</w:t>
      </w:r>
    </w:p>
    <w:p>
      <w:pPr/>
      <w:r>
        <w:rPr/>
        <w:t xml:space="preserve">القباني  الحسين بن محمد بن زياد النيسابوري، أبو علي القباني: أحد أركان الحديث بنيسابور. رحل في طلبه رحلة واسعة. قال الحاكم: (هو أحد حفاظ الدنيا) له من المصنفات (المسند) و (التاريخ) و (الكنى) و (اتباع الأتباع)</w:t>
      </w:r>
    </w:p>
    <w:p>
      <w:pPr>
        <w:jc w:val="start"/>
        <w:bidi/>
      </w:pPr>
      <w:r>
        <w:rPr>
          <w:sz w:val="24"/>
          <w:szCs w:val="24"/>
          <w:b w:val="1"/>
          <w:bCs w:val="1"/>
          <w:rtl/>
        </w:rPr>
        <w:t xml:space="preserve">
الأعلام،(دار العلم للملايين - بيروت،2002،ط 15،ج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القباني
</w:t>
      </w:r>
    </w:p>
    <w:p>
      <w:pPr/>
      <w:r>
        <w:rPr/>
        <w:t xml:space="preserve">الحافظ القباني الحسين بن محمد بن زياد أبو علي النيسابوري القباني -بالقاف والباء الموحدة مشددة، وبعد الألف نون- الحافظ أحد أركان الحديث بنيسابور. سمع الكثير وروي عنه الكثير، وصنف المسند والأبواب والتاريخ والكنى. توفي سنة تسع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القباني
</w:t>
      </w:r>
    </w:p>
    <w:p>
      <w:pPr/>
      <w:r>
        <w:rPr/>
        <w:t xml:space="preserve">القباني الإمام، الحافظ، الثقة شيخ المحدثين بخراسان أبو علي الحسين بن محمد بن زياد النيسابوري.</w:t>
      </w:r>
    </w:p>
    <w:p/>
    <w:p>
      <w:pPr/>
      <w:r>
        <w:rPr/>
        <w:t xml:space="preserve">أخبرنا العز بن الفراء، أخبرنا الإمام موفق الدين بن قدامة، أخبرنا ابن البطي، أخبرنا أبو الفضل بن خيرون، وقرأت على التاج عبد الخالق: أخبرنا البهاء عبد الرحمن، وأخبرنا إسماعيل بن عميرة، أخبرنا محمد بن خلف بن راجح قالا: أخبرتنا فخر النساء شهدة، أخبرنا محمد بن عبد السلام قالا: أخبرنا أبو بكر البرقاني قرأت على أبي العباس بن حمدان، حدثكم الحسين بن محمد بن زياد، حدثنا إسحاق بن منصور، حدثنا النضر بن شميل، حدثنا شعبة عن الحكم: سمعت ذرا عن ابن عبد الرحمن بن أبزى قال الحكم، وقد سمعت من ابن عبد الرحمن ابن أبزى عن أبيه: أن رجلا أتى عمر فقال: إني أجنبت فلم أجد الماء قال: لا تصل حتى تغتسل فقال عمار: أما تذكر يا أمير المؤمنين إذ أنا، وأنت في سرية فأجنبنا فلم نجد ماء فلم تصل، وأما أنا فتمعكت في التراب فصليت فلما أتينا النبي -صلى الله عليه وسلم- ذكرت ذلك له فقال: ’’إنما كان يكفيك’’ وضرب بيديه إلى الأرض ثم نفخ فيهما ومسح بهما وجهه وكفيه فقال عمر.</w:t>
      </w:r>
    </w:p>
    <w:p/>
    <w:p>
      <w:pPr/>
      <w:r>
        <w:rPr/>
        <w:t xml:space="preserve">اتق الله يا عمار فقال: يا أمير المؤمنين إن شئت لما جعل الله علي من حقك لا أحدث فيه أحدا.</w:t>
      </w:r>
    </w:p>
    <w:p/>
    <w:p>
      <w:pPr/>
      <w:r>
        <w:rPr/>
        <w:t xml:space="preserve">رواه البخاري من حديث شعبة ثم قال: وقال النضر عن شعبة عن الحكم، وذكره فقد وصله الحسين أحد الأثبات.</w:t>
      </w:r>
    </w:p>
    <w:p/>
    <w:p>
      <w:pPr/>
      <w:r>
        <w:rPr/>
        <w:t xml:space="preserve">ذكره الحاكم فقال: أحد أركان الحديث، وحفاظ الدنيا رحل وأكثر السماع وصنف ’’المسند’’، و’’الأبواب’’ و’’التاريخ’’ و’’الكنى’’ ودونت في الدنيا.</w:t>
      </w:r>
    </w:p>
    <w:p/>
    <w:p>
      <w:pPr/>
      <w:r>
        <w:rPr/>
        <w:t xml:space="preserve">قلت: ولد سنة بضع عشرة ومائتين.</w:t>
      </w:r>
    </w:p>
    <w:p/>
    <w:p>
      <w:pPr/>
      <w:r>
        <w:rPr/>
        <w:t xml:space="preserve">وسمع: إسحاق بن راهويه، وسهل بن عثمان، ومنصور بن أبي مزاحم، وعمرو بن زرارة، والحسين بن الضحاك، وسريج بن يونس، وأبا مصعب، وأبا معمر الهذلي، وأبا بكر بن أبي شيبة، وإبراهيم بن المنذر الحزامي، ومحمد بن عباد المكي، وعبيد الله بن عمر القواريري، وإبراهيم بن محمد الشافعي، وطبقتهم بخراسان والحرمين والعراق وتقدم في هذا الشأن.</w:t>
      </w:r>
    </w:p>
    <w:p/>
    <w:p>
      <w:pPr/>
      <w:r>
        <w:rPr/>
        <w:t xml:space="preserve">حدث عنه: محمد بن إسماعيل البخاري شيخه وزكريا بن محمد بن بكار، وأحمد محمد بن عبيدة، وأبو حامد بن الشرقي، وأبو الفضل محمد بن إبراهيم الهاشمي، ويحيى بن محمد العنبري، ومحمد بن يعقوب الشيباني، وآخرون.</w:t>
      </w:r>
    </w:p>
    <w:p/>
    <w:p>
      <w:pPr>
        <w:jc w:val="center"/>
      </w:pPr>
      <w:r>
        <w:rPr>
          <w:color w:val="ff0000"/>
        </w:rPr>
        <w:t xml:space="preserve">قال البخاري في الطب من ’’صحيحه’’: حدثنا حسين، حدثنا أحمد بن منيع</w:t>
      </w:r>
      <w:r>
        <w:rPr>
          <w:color w:val="ff0000"/>
        </w:rPr>
        <w:t xml:space="preserve">      </w:t>
      </w:r>
      <w:r>
        <w:rPr>
          <w:color w:val="ff0000"/>
        </w:rPr>
        <w:t xml:space="preserve">، فذكر حديثا فقال أبو نصر الكلاباذي والحاكم: هو القباني.</w:t>
      </w:r>
    </w:p>
    <w:p/>
    <w:p>
      <w:pPr/>
      <w:r>
        <w:rPr/>
        <w:t xml:space="preserve">وقال أحمد بن محمد بن عبيدة: سمعت الحسين بن محمد يقول: كان لزياد جدي قبان، ولم يكن وزانا ولم يكن بنيسابور إذا ذاك كبير قبان، وكان الناس إذا أرادوا أن يزنوا شيئا استعاورا قبان جدي فشهر بالقباني، وكان حمل القبان معه من بلاد فارس إلى نيسابور.</w:t>
      </w:r>
    </w:p>
    <w:p/>
    <w:p>
      <w:pPr/>
      <w:r>
        <w:rPr/>
        <w:t xml:space="preserve">قلت: كان أبو علي القباني قد سمع ’’مسند أحمد بن منيع’’ منه، وكان ملازما للبخاري في إقامته يرجح أنه هو وقيل: بل هو الحسين بن يحيى بن جعفر البيكندي.</w:t>
      </w:r>
    </w:p>
    <w:p/>
    <w:p>
      <w:pPr/>
      <w:r>
        <w:rPr/>
        <w:t xml:space="preserve">وممن روى عنه: دعلج السجزي.</w:t>
      </w:r>
    </w:p>
    <w:p/>
    <w:p>
      <w:pPr/>
      <w:r>
        <w:rPr/>
        <w:t xml:space="preserve">قال أبو عبد الله بن الأخرم: كان أبو علي مجمع أهل الحديث عنده بعد مسلم بن الحجاج.</w:t>
      </w:r>
    </w:p>
    <w:p/>
    <w:p>
      <w:pPr/>
      <w:r>
        <w:rPr/>
        <w:t xml:space="preserve">وقال محمد بن صالح بن هانئ: سمعت الحسين القباني يقول: حدثت البخاري بحديث عن سريج بن يونس فرأيت في كتاب بعض الطلبة: قد سمعه من البخاري عني.</w:t>
      </w:r>
    </w:p>
    <w:p/>
    <w:p>
      <w:pPr/>
      <w:r>
        <w:rPr/>
        <w:t xml:space="preserve">قال ابن الأخرم: سمعت أبا علي القباني، وسئل عن محمد بن قيس شيخ أبي معشر فقال: هو والد أبي زكير.</w:t>
      </w:r>
    </w:p>
    <w:p/>
    <w:p>
      <w:pPr/>
      <w:r>
        <w:rPr/>
        <w:t xml:space="preserve">الحاكم: سمعت الحسين بن يعقوب سمعت القباني يقول: أبو الزعراء الكبير: عبد الله بن عبد الوهاب، وأبو الزعراء الجمشي: عمرو بن عمرو وقيل: عمرو بن عامر عن عمه أبي الأحوص، وأبو الزعراء يحيى بن الوليد الطائي: كوفي يروي عنه ابن مهدي.</w:t>
      </w:r>
    </w:p>
    <w:p/>
    <w:p>
      <w:pPr/>
      <w:r>
        <w:rPr/>
        <w:t xml:space="preserve">قلت: ورابعهم: أبو الزعراء عبد الرحمن بن عبدوس المقرئ تلميذ الدوري، وخامسهم: محمد بن عبدوس بن كامل السراج صاحب علي بن الجعد.</w:t>
      </w:r>
    </w:p>
    <w:p/>
    <w:p>
      <w:pPr/>
      <w:r>
        <w:rPr/>
        <w:t xml:space="preserve">الحاكم: سمعت عبد الله بن علي الحضرمي يقول: توفي جدي الحسين بن محمد سنة تسع وثمانين ومائتين وقيل: صلى عليه أبو عبد الله البوشنجي.</w:t>
      </w:r>
    </w:p>
    <w:p>
      <w:pPr>
        <w:jc w:val="start"/>
        <w:bidi/>
      </w:pPr>
      <w:r>
        <w:rPr>
          <w:sz w:val="24"/>
          <w:szCs w:val="24"/>
          <w:b w:val="1"/>
          <w:bCs w:val="1"/>
          <w:rtl/>
        </w:rPr>
        <w:t xml:space="preserve">
سير أعلام النبلاء،(دار الحديث- القاهرة،2006،ط 0،ج 10،ص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زياد العبدي أبو علي النيسابوري الحافظ المعروف بالقباني
</w:t>
      </w:r>
    </w:p>
    <w:p>
      <w:pPr/>
      <w:r>
        <w:rPr/>
        <w:t xml:space="preserve">الحسين بن محمد بن زياد العبدي أبو علي النيسابوري الحافظ المعروف بالقباني </w:t>
      </w:r>
    </w:p>
    <w:p/>
    <w:p>
      <w:pPr/>
      <w:r>
        <w:rPr/>
        <w:t xml:space="preserve">أحد أركان الحديث وحفاظ الدنيا رحل وأكثر السماع</w:t>
      </w:r>
    </w:p>
    <w:p/>
    <w:p>
      <w:pPr/>
      <w:r>
        <w:rPr/>
        <w:t xml:space="preserve">وصنف المسند والأبواب والتاريخ والكنى ودونت عنه</w:t>
      </w:r>
    </w:p>
    <w:p/>
    <w:p>
      <w:pPr/>
      <w:r>
        <w:rPr/>
        <w:t xml:space="preserve">روى عن أحمد بن منيع وأبي مصعب وابن راهويه وابن أبي شيبة</w:t>
      </w:r>
    </w:p>
    <w:p/>
    <w:p>
      <w:pPr/>
      <w:r>
        <w:rPr/>
        <w:t xml:space="preserve">وعنه البخاري ودعلج وابن الأخرم مات سنة تسع وثمانين ومائتين</w:t>
      </w:r>
    </w:p>
    <w:p>
      <w:pPr>
        <w:jc w:val="start"/>
        <w:bidi/>
      </w:pPr>
      <w:r>
        <w:rPr>
          <w:sz w:val="24"/>
          <w:szCs w:val="24"/>
          <w:b w:val="1"/>
          <w:bCs w:val="1"/>
          <w:rtl/>
        </w:rPr>
        <w:t xml:space="preserve">
طبقات الحفاظ،(دار الكتب العلمية - بيروت،1403،ط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زياد القباني أبو علي الحافظ
</w:t>
      </w:r>
    </w:p>
    <w:p>
      <w:pPr/>
      <w:r>
        <w:rPr/>
        <w:t xml:space="preserve">الحسين بن محمد بن زياد القباني أبو علي الحافظ </w:t>
      </w:r>
    </w:p>
    <w:p/>
    <w:p>
      <w:pPr/>
      <w:r>
        <w:rPr/>
        <w:t xml:space="preserve">عن ابن راهويه وأبي مصعب وعنه دعلج وخلق قال البخاري حدثنا حسين حدثنا أحمد بن منيع فالظاهر أنه هو توفي 289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القباني (خ)
</w:t>
      </w:r>
    </w:p>
    <w:p>
      <w:pPr/>
      <w:r>
        <w:rPr/>
        <w:t xml:space="preserve">القباني (خ) </w:t>
      </w:r>
    </w:p>
    <w:p/>
    <w:p>
      <w:pPr/>
      <w:r>
        <w:rPr/>
        <w:t xml:space="preserve">الإمام الحافظ، أبو علي، الحسين بن محمد بن زياد النيسابوري، أحد أركان الحديث بنيسابور.</w:t>
      </w:r>
    </w:p>
    <w:p/>
    <w:p>
      <w:pPr/>
      <w:r>
        <w:rPr/>
        <w:t xml:space="preserve">سمع: إسحاق بن سهل بن عثمان، وإبراهيم بن المنذر، ومنصور بن أبي مزاحم، وأبا مصعب، وابن أبي شيبة، وطبقتهم.</w:t>
      </w:r>
    </w:p>
    <w:p/>
    <w:p>
      <w:pPr/>
      <w:r>
        <w:rPr/>
        <w:t xml:space="preserve">وعنه: البخاري في ’’صحيحه’’ فإنه قال: حدثنا حسين، حدثنا أحمد بن منيع... فقال الكلاباذي وغيره: هو القباني. وقيل: هو الحسين بن يحيى بن جعفر البيكندي. والأول أقوى، فإن القباني كان عنده كتاب مسند أحمد بن منيع، وكان ملازماً للبخاري بنيسابور. وروى عنه أيضاً: دعلج السجزي، ومحمد بن يعقوب بن الأخرم، وأبو الفضل محمد بن إبراهيم الهاشمي، ويحيى بن محمد العنبري، وخلق.</w:t>
      </w:r>
    </w:p>
    <w:p/>
    <w:p>
      <w:pPr/>
      <w:r>
        <w:rPr/>
        <w:t xml:space="preserve">قال الحاكم: هو أحد أركان الحديث وحفاظ الدنيا. رحل وصنف ’’المسند’’ و ’’الأبواب’’ و’’التاريخ’’ و ’’الكنى’’.</w:t>
      </w:r>
    </w:p>
    <w:p/>
    <w:p>
      <w:pPr/>
      <w:r>
        <w:rPr/>
        <w:t xml:space="preserve">وعن القباني قال: كان لجدي زياد قبان، وما كان وزاناً، وكان يعيره، فشهر به. وقد كان استصحبه معه من بلاد فارس.</w:t>
      </w:r>
    </w:p>
    <w:p/>
    <w:p>
      <w:pPr/>
      <w:r>
        <w:rPr/>
        <w:t xml:space="preserve">وقال أبو عبد الله بن الأخرم: كان أبو علي القباني مجمع أهل الحديث عنده بعد مسلم.</w:t>
      </w:r>
    </w:p>
    <w:p/>
    <w:p>
      <w:pPr/>
      <w:r>
        <w:rPr/>
        <w:t xml:space="preserve">وقال محمد بن صالح بن هانئ: سمعت الحسين يقول: حدثت البخاري عن سريج بن يونس، فرأيت في كتاب بعض الطلبة: قد سمعه من البخاري عني.</w:t>
      </w:r>
    </w:p>
    <w:p/>
    <w:p>
      <w:pPr/>
      <w:r>
        <w:rPr/>
        <w:t xml:space="preserve">مات القباني سنة تسعٍ وثمانين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2026-07-08T23:50:01+03:00</dcterms:created>
  <dcterms:modified xsi:type="dcterms:W3CDTF">2026-07-08T23:50:01+03:00</dcterms:modified>
</cp:coreProperties>
</file>

<file path=docProps/custom.xml><?xml version="1.0" encoding="utf-8"?>
<Properties xmlns="http://schemas.openxmlformats.org/officeDocument/2006/custom-properties" xmlns:vt="http://schemas.openxmlformats.org/officeDocument/2006/docPropsVTypes"/>
</file>