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
</w:t>
      </w:r>
    </w:p>
    <w:p>
      <w:pPr/>
      <w:r>
        <w:rPr/>
        <w:t xml:space="preserve">الحسين بن عياش  الحسين بن عياش بن حازم السلمي، مولاهم، الجزري الباجدائي الرقي: فاضل، من رجال الحديث. من أهل باجداء (قرية بقرب بغداد) نسبته إليها ووفاته فيها. وله كتاب في (غريب الحديث)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
</w:t>
      </w:r>
    </w:p>
    <w:p>
      <w:pPr/>
      <w:r>
        <w:rPr/>
        <w:t xml:space="preserve">الحسين بن عياش [س] الباجدائى.</w:t>
      </w:r>
    </w:p>
    <w:p/>
    <w:p>
      <w:pPr/>
      <w:r>
        <w:rPr/>
        <w:t xml:space="preserve">عن جعفر بن برقان، وجماعة.</w:t>
      </w:r>
    </w:p>
    <w:p/>
    <w:p>
      <w:pPr/>
      <w:r>
        <w:rPr/>
        <w:t xml:space="preserve">وعنه علي بن حميد الرقى، وهلال بن العلاء.</w:t>
      </w:r>
    </w:p>
    <w:p/>
    <w:p>
      <w:pPr/>
      <w:r>
        <w:rPr/>
        <w:t xml:space="preserve">وثقه النسائي وغيره، ولينه بعضهم بلا مستند غير انفراده عن جعفر بن برقان، عن هشام بن عروة، عن أبيه، عن عائشة - مرفوعا، قال: لا نكاح إلا بولي، والسلطان ولى من لا ولى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 الباجدائي
</w:t>
      </w:r>
    </w:p>
    <w:p>
      <w:pPr/>
      <w:r>
        <w:rPr/>
        <w:t xml:space="preserve">الحسين بن عياش الباجُدَّائي: عن جعفر بن برقان، فيه ضعف. -س-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 الباجدائي الرقي
</w:t>
      </w:r>
    </w:p>
    <w:p>
      <w:pPr/>
      <w:r>
        <w:rPr/>
        <w:t xml:space="preserve">الحسين بن عياش الباجدائي الرقي </w:t>
      </w:r>
    </w:p>
    <w:p/>
    <w:p>
      <w:pPr/>
      <w:r>
        <w:rPr/>
        <w:t xml:space="preserve">عن جعفر بن برقان وزهير وعنه علي بن جميل وهلال بن العلاء وثقه النسائي وله مصنف في غريب الحديث توفي 204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عياش الجوهري الباجدائي كنيته أبو بكر
</w:t>
      </w:r>
    </w:p>
    <w:p>
      <w:pPr/>
      <w:r>
        <w:rPr/>
        <w:t xml:space="preserve">حسين بن عياش الجوهري الباجدائي كنيته أبو بكر </w:t>
      </w:r>
    </w:p>
    <w:p/>
    <w:p>
      <w:pPr/>
      <w:r>
        <w:rPr/>
        <w:t xml:space="preserve">يروي عن جعفر بن برقان روى عنه أهل الجزيرة مات سنة أربع ومائتين وهو مولى بني سماك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 الباحدائي
</w:t>
      </w:r>
    </w:p>
    <w:p>
      <w:pPr/>
      <w:r>
        <w:rPr/>
        <w:t xml:space="preserve">الحسين بن عياش الباحدائي </w:t>
      </w:r>
    </w:p>
    <w:p/>
    <w:p>
      <w:pPr/>
      <w:r>
        <w:rPr/>
        <w:t xml:space="preserve">يروي عن جعفر بن برقان</w:t>
      </w:r>
    </w:p>
    <w:p/>
    <w:p>
      <w:pPr/>
      <w:r>
        <w:rPr/>
        <w:t xml:space="preserve">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2026-07-08T22:43:17+03:00</dcterms:created>
  <dcterms:modified xsi:type="dcterms:W3CDTF">2026-07-08T22:43:17+03:00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