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المفتي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المفتي
</w:t>
      </w:r>
    </w:p>
    <w:p>
      <w:pPr/>
      <w:r>
        <w:rPr/>
        <w:t xml:space="preserve">الحسين المفتي  الحسين بن علي بن محسن بن إبراهيم المفتي، الحبيشي ألإبي اليمني: فقيه، من شافعية اليمن، من أهل إب. ومن كتبه (تحفة الحكام وعمدة الأحكام) فقه، و (بلوغ الإرادة) حاشية على تحفة المحتاج شرح المنهاج، في الفقه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2026-07-08T22:42:18+03:00</dcterms:created>
  <dcterms:modified xsi:type="dcterms:W3CDTF">2026-07-08T22:42:18+03:00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