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شفيق
</w:t>
      </w:r>
    </w:p>
    <w:p>
      <w:pPr>
        <w:jc w:val="start"/>
        <w:bidi/>
      </w:pPr>
      <w:r>
        <w:rPr>
          <w:rFonts w:ascii="arial" w:hAnsi="arial" w:eastAsia="arial" w:cs="arial"/>
          <w:sz w:val="28"/>
          <w:szCs w:val="28"/>
          <w:b w:val="1"/>
          <w:bCs w:val="1"/>
          <w:rtl/>
        </w:rPr>
        <w:t xml:space="preserve">حسين شفيق
</w:t>
      </w:r>
    </w:p>
    <w:p>
      <w:pPr/>
      <w:r>
        <w:rPr/>
        <w:t xml:space="preserve">حسين شفيق  حسين شفيق المصري: كاتب، له شعر. من أهل القاهرة. استمر سنين كثيرة وهو سيد الفكاهة في ادب مصر الحديث. عالج السياسة والأدب بأسلوب جديد من التنكيت والتبكيت، وكتب في جرائد متعددة، واصدر جرائد (السيف) و (الأيام) وغيرهما، واجاد الشعر الرصين المتين والزجل الرقيق. وقال في واصف له:(مزج الجد الوقور بالهزل المستملح، وجاهد بقلمه أربعيين عاما، في خدمة بلاده، والترفيه عن الناس، بظرفه ودعابته) عاش بما يدر عليه قلمه. وضعف بصره، ثم كف في الأعوام الأخيرة من حياته. ولقيته قبيل وفاته، وقد أخذ بيد صديق له، فعرفه بي، وقال لي: أعرفك بساحبي (أراد صاحبي، وغلبته النكتة) له (ديوان شعر) صغير، قرأ لي شيئا منه، ولا أعلم ما فعل الزمان به، وقصة عامية سماها (الحاج درويش وأم اسماعيل - ط)</w:t>
      </w:r>
    </w:p>
    <w:p>
      <w:pPr>
        <w:jc w:val="start"/>
        <w:bidi/>
      </w:pPr>
      <w:r>
        <w:rPr>
          <w:sz w:val="24"/>
          <w:szCs w:val="24"/>
          <w:b w:val="1"/>
          <w:bCs w:val="1"/>
          <w:rtl/>
        </w:rPr>
        <w:t xml:space="preserve">
الأعلام،(دار العلم للملايين - بيروت،2002،ط 15،ج 2،ص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2026-07-08T20:27:48+03:00</dcterms:created>
  <dcterms:modified xsi:type="dcterms:W3CDTF">2026-07-08T20:27:48+03:00</dcterms:modified>
</cp:coreProperties>
</file>

<file path=docProps/custom.xml><?xml version="1.0" encoding="utf-8"?>
<Properties xmlns="http://schemas.openxmlformats.org/officeDocument/2006/custom-properties" xmlns:vt="http://schemas.openxmlformats.org/officeDocument/2006/docPropsVTypes"/>
</file>