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جميل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جميل
</w:t>
      </w:r>
    </w:p>
    <w:p>
      <w:pPr/>
      <w:r>
        <w:rPr/>
        <w:t xml:space="preserve">الحسين بن جميل  الحسين بن جميل، مولى أبى جعفر المنصور: ممن ولى مصر. أرسله الرشيد واليا عليها سنة 190هـ ، فأقام سنة و7 أشهر وأياما. وصرف سنة 192هـ. وكانت له عناية بالإصلاح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2026-07-08T19:28:57+03:00</dcterms:created>
  <dcterms:modified xsi:type="dcterms:W3CDTF">2026-07-08T19:28:57+03:00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