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زيني زاده
</w:t>
      </w:r>
    </w:p>
    <w:p>
      <w:pPr/>
      <w:r>
        <w:rPr/>
        <w:t xml:space="preserve">زيني زاده  حسين بن أحمد زيني زاده: عالم بالنحو. من أهل بروسة (بتركيا) ووفاته بآيدين. له (حل أسرار الأخبار - ط) في إعراب الإظهار للبركلي، و (الفوائد الشافية على إعراب الكافية - ط) و (تعليق الفواضل على إعراب العوامل - ط) اختصره من شرحه للعوامل.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2026-07-08T18:27:50+03:00</dcterms:created>
  <dcterms:modified xsi:type="dcterms:W3CDTF">2026-07-08T18:27:50+03:00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