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كامل الصباح
</w:t>
      </w:r>
    </w:p>
    <w:p>
      <w:pPr>
        <w:jc w:val="start"/>
        <w:bidi/>
      </w:pPr>
      <w:r>
        <w:rPr>
          <w:rFonts w:ascii="arial" w:hAnsi="arial" w:eastAsia="arial" w:cs="arial"/>
          <w:sz w:val="28"/>
          <w:szCs w:val="28"/>
          <w:b w:val="1"/>
          <w:bCs w:val="1"/>
          <w:rtl/>
        </w:rPr>
        <w:t xml:space="preserve">حسن كامل الصباح
</w:t>
      </w:r>
    </w:p>
    <w:p>
      <w:pPr/>
      <w:r>
        <w:rPr/>
        <w:t xml:space="preserve">حسن كامل الصباح  حسن كامل بن توفيق الصباح: عالم بالكهرباء. من أهل النبطية (بحبل عامل) تعلم ببيروت، وأولع بالرياضيات والطبيعيات، وتجند في الحرب العامة الأولى، فتقل إلى الآستانة، وعمل في (التلغراف اللاسلكي) مع قائد ألماني. وانتقل إلى سورية بعد الحرب، فدرس الرياضيات في المدرسة (السلطانية) بدمشق، ثم الحساب في الجامعة الألأمريكية ببيروت سنة 1920م. وهاجر إلى أميركا، فوظف في شركة (جنرال الكتريك) General Electric Co. بنيويورك، ولم يلبث أن كان له (مختبر) خاص، وسجلت الشركة عدة (اختراعات) له. واشتهر، حتى قيل إنه سائر فى طريق أديسون (Edison) العالم الكهربائى المخترع. وقتل في حادث سيارة بنيويورك. ونقل جثمانه إلى النبطية</w:t>
      </w:r>
    </w:p>
    <w:p>
      <w:pPr>
        <w:jc w:val="start"/>
        <w:bidi/>
      </w:pPr>
      <w:r>
        <w:rPr>
          <w:sz w:val="24"/>
          <w:szCs w:val="24"/>
          <w:b w:val="1"/>
          <w:bCs w:val="1"/>
          <w:rtl/>
        </w:rPr>
        <w:t xml:space="preserve">
الأعلام،(دار العلم للملايين - بيروت،2002،ط 15،ج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2026-07-08T15:45:16+03:00</dcterms:created>
  <dcterms:modified xsi:type="dcterms:W3CDTF">2026-07-08T15:45:16+03:00</dcterms:modified>
</cp:coreProperties>
</file>

<file path=docProps/custom.xml><?xml version="1.0" encoding="utf-8"?>
<Properties xmlns="http://schemas.openxmlformats.org/officeDocument/2006/custom-properties" xmlns:vt="http://schemas.openxmlformats.org/officeDocument/2006/docPropsVTypes"/>
</file>