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أبو الجهد النطافي الكوفي
</w:t>
      </w:r>
    </w:p>
    <w:p>
      <w:pPr>
        <w:jc w:val="start"/>
        <w:bidi/>
      </w:pPr>
      <w:r>
        <w:rPr>
          <w:rFonts w:ascii="arial" w:hAnsi="arial" w:eastAsia="arial" w:cs="arial"/>
          <w:sz w:val="28"/>
          <w:szCs w:val="28"/>
          <w:b w:val="1"/>
          <w:bCs w:val="1"/>
          <w:rtl/>
        </w:rPr>
        <w:t xml:space="preserve">رافع أبو الجهد النطافي الكوفي
</w:t>
      </w:r>
    </w:p>
    <w:p>
      <w:pPr/>
      <w:r>
        <w:rPr/>
        <w:t xml:space="preserve">رافع أبو الجهد النطافي الكوفي في تهذيب التهذيب: روى عن علي وابن مسعود وعنه ابنه سالم بن أبي الجعد والشعبي وذكره ابن حبان في الثقات وروى له مسلم حديثا واحدا في القرين من الجن وقال البغوي يقال إنه أدرك النبي صلى الله عليه وسلم ذكره أبو نعيم وابن عبد البر وغيرهما في الصحابة. </w:t>
      </w:r>
    </w:p>
    <w:p>
      <w:pPr>
        <w:jc w:val="start"/>
        <w:bidi/>
      </w:pPr>
      <w:r>
        <w:rPr>
          <w:sz w:val="24"/>
          <w:szCs w:val="24"/>
          <w:b w:val="1"/>
          <w:bCs w:val="1"/>
          <w:rtl/>
        </w:rPr>
        <w:t xml:space="preserve">
أعيان الشيعة،(دار التعارف للمطبوعات - بيروت،1983،ط 1،ج 6،ص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أبو الجعد
</w:t>
      </w:r>
    </w:p>
    <w:p>
      <w:pPr/>
      <w:r>
        <w:rPr/>
        <w:t xml:space="preserve">رافع أبو الجعد (س) رافع أبو الجعد، والد سالم بن أبي الجعد، وإخوته.</w:t>
      </w:r>
    </w:p>
    <w:p/>
    <w:p>
      <w:pPr/>
      <w:r>
        <w:rPr/>
        <w:t xml:space="preserve">أخرجه أبو موسى، وقال: ذكروه في الكنى.</w:t>
      </w:r>
    </w:p>
    <w:p>
      <w:pPr>
        <w:jc w:val="start"/>
        <w:bidi/>
      </w:pPr>
      <w:r>
        <w:rPr>
          <w:sz w:val="24"/>
          <w:szCs w:val="24"/>
          <w:b w:val="1"/>
          <w:bCs w:val="1"/>
          <w:rtl/>
        </w:rPr>
        <w:t xml:space="preserve">
أسد الغابة في معرفة الصحابة،(دار ابن حزم - بيروت،2012،ط 1،ج 1،ص 373)/(دار الكتب العلمية - بيروت،1994،ط 1،ج 2،ص 232)/(دار الفكر - بيروت،1989،ط 1،ج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الجعد الغطفاني
</w:t>
      </w:r>
    </w:p>
    <w:p>
      <w:pPr/>
      <w:r>
        <w:rPr/>
        <w:t xml:space="preserve">أبو الجعد الغطفاني (ب ع س) أبو الجعد الغطفاني الأشجعي، من أشجع بن ريث بن غطفان. وهو والد سالم بن أبي الجعد، اسمه رافع مولى لأشجع، كوفى.</w:t>
      </w:r>
    </w:p>
    <w:p/>
    <w:p>
      <w:pPr/>
      <w:r>
        <w:rPr/>
        <w:t xml:space="preserve">يقال: إنه أدرك النبي صلى الله عليه وسلم، ذكره البغوي، قاله أبو عمر. عظم روايته عن علي وابن مسعود، روى عنه ابنه سالم أنه قال: قال رسول الله صلى الله عليه وسلم: «البر لا يبلى، والإثم لا ينسى، والذنب لا يفنى». 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1296)/(دار الكتب العلمية - بيروت،1994،ط 1،ج 6،ص 50)/(دار الفكر - بيروت،1989،ط 1،ج 5،ص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الأشجعي
</w:t>
      </w:r>
    </w:p>
    <w:p>
      <w:pPr/>
      <w:r>
        <w:rPr/>
        <w:t xml:space="preserve">رافع الأشجعي يقال: هو اسم أبي الجعد والد سالم. ويأتي في الكنى.</w:t>
      </w:r>
    </w:p>
    <w:p>
      <w:pPr>
        <w:jc w:val="start"/>
        <w:bidi/>
      </w:pPr>
      <w:r>
        <w:rPr>
          <w:sz w:val="24"/>
          <w:szCs w:val="24"/>
          <w:b w:val="1"/>
          <w:bCs w:val="1"/>
          <w:rtl/>
        </w:rPr>
        <w:t xml:space="preserve">
الإصابة في تمييز الصحابة،(دار الكتب العلمية - بيروت،1995،ط 1،ج 2،ص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الجعد الغطفاني
</w:t>
      </w:r>
    </w:p>
    <w:p>
      <w:pPr/>
      <w:r>
        <w:rPr/>
        <w:t xml:space="preserve">أبو الجعد الغطفاني والد سالم.</w:t>
      </w:r>
    </w:p>
    <w:p/>
    <w:p>
      <w:pPr/>
      <w:r>
        <w:rPr/>
        <w:t xml:space="preserve">قال البخاري وغيره: اسمه رافع. وقال البغوي؛ أدرك النبي صلى الله عليه وسلم.</w:t>
      </w:r>
    </w:p>
    <w:p/>
    <w:p>
      <w:pPr/>
      <w:r>
        <w:rPr/>
        <w:t xml:space="preserve">قلت: حديثه عن عبد الله بن مسعود عند مسلم في كتاب التوبة في أواخر الصحيح، وله أيضا رواية عن علي بن أبي طالب.</w:t>
      </w:r>
    </w:p>
    <w:p/>
    <w:p>
      <w:pPr/>
      <w:r>
        <w:rPr/>
        <w:t xml:space="preserve">روى عنه ابنه سالم بن أبي الجعد، والشعبي.</w:t>
      </w:r>
    </w:p>
    <w:p/>
    <w:p>
      <w:pPr/>
      <w:r>
        <w:rPr/>
        <w:t xml:space="preserve">وذكر الحسن بن سفيان في مسندة عنه حديثا مرسلا؛ قال: حدثنا أحمد بن حنبل، حدثنا الحارث بن النعمان، عن أبي هريرة الحمصي، حدثني علي بن أبي طلحة، عن سالم بن أبي الجعد، عن أبيه؛ قال: قال رسول الله صلى الله عليه وسلم: «البر لا يبلى، والإثم لا ينسى، والذنب لا يفنى».</w:t>
      </w:r>
    </w:p>
    <w:p/>
    <w:p>
      <w:pPr/>
      <w:r>
        <w:rPr/>
        <w:t xml:space="preserve">قلت: والحارث بن النعمان ضعيف، وشيخه ما عرفته. وقد أخرج المتن أبو نعيم من طريق مكرم بن عبد الرحمن عن محمد بن عبد الملك، عن نافع، عن ابن عمر به، وأتم منه، ومحمد بن عبد الملك كذبوه.</w:t>
      </w:r>
    </w:p>
    <w:p>
      <w:pPr>
        <w:jc w:val="start"/>
        <w:bidi/>
      </w:pPr>
      <w:r>
        <w:rPr>
          <w:sz w:val="24"/>
          <w:szCs w:val="24"/>
          <w:b w:val="1"/>
          <w:bCs w:val="1"/>
          <w:rtl/>
        </w:rPr>
        <w:t xml:space="preserve">
الإصابة في تمييز الصحابة،(دار الكتب العلمية - بيروت،1995،ط 1،ج 7،ص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الجعد الأشجعي
</w:t>
      </w:r>
    </w:p>
    <w:p>
      <w:pPr/>
      <w:r>
        <w:rPr/>
        <w:t xml:space="preserve">أبو الجعد الأشجعي  والد سالم بن أبي الجعد. اسمه رافع مولى أشجع ابن ريث بن غطفان، كوفي. يقال: إنه أدرك النبي صلى الله عليه وسلم. ذكر ذلك البغوي في كتابه في الصحابة وقال: أدرك النبي صلى الله عليه وسلم. وقال أبو عمر: معظم روايته عن علي، وعبد الله.</w:t>
      </w:r>
    </w:p>
    <w:p>
      <w:pPr>
        <w:jc w:val="start"/>
        <w:bidi/>
      </w:pPr>
      <w:r>
        <w:rPr>
          <w:sz w:val="24"/>
          <w:szCs w:val="24"/>
          <w:b w:val="1"/>
          <w:bCs w:val="1"/>
          <w:rtl/>
        </w:rPr>
        <w:t xml:space="preserve">
الاستيعاب في معرفة الأصحاب،(دار الجيل - بيروت،1992،ط 1،ج 4،ص 1620)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الجعد
</w:t>
      </w:r>
    </w:p>
    <w:p>
      <w:pPr/>
      <w:r>
        <w:rPr/>
        <w:t xml:space="preserve">أبو الجعد. وهو أبو سالم بن أبي الجعد الأشجعي مولى لهم. روى عن عبد الله.</w:t>
      </w:r>
    </w:p>
    <w:p/>
    <w:p>
      <w:pPr/>
      <w:r>
        <w:rPr/>
        <w:t xml:space="preserve">قال: أخبرنا عفان بن مسلم قال: حدثنا همام عن قتادة عن سالم بن أبي الجعد عن أبيه عن ابن مسعود في الرجل يزني بالمرأة ثم يتزوجها قال: هما زانيان ما اجتمعا. قال قلت لسالم: أي رجل كان أبوك؟ قال: كان قارئا لكتاب الله. وكان قليل الحديث.</w:t>
      </w:r>
    </w:p>
    <w:p>
      <w:pPr>
        <w:jc w:val="start"/>
        <w:bidi/>
      </w:pPr>
      <w:r>
        <w:rPr>
          <w:sz w:val="24"/>
          <w:szCs w:val="24"/>
          <w:b w:val="1"/>
          <w:bCs w:val="1"/>
          <w:rtl/>
        </w:rPr>
        <w:t xml:space="preserve">
الطبقات الكبرى،(دار الكتب العلمية - بيروت،1990،ط 1،ج 6،ص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أبو الجعد، الأشجعي، الغطفاني، مولاهم 
</w:t>
      </w:r>
    </w:p>
    <w:p>
      <w:pPr/>
      <w:r>
        <w:rPr/>
        <w:t xml:space="preserve">رافع، أبو الجعد، الأشجعي، الغطفاني، مولاهم. </w:t>
      </w:r>
    </w:p>
    <w:p/>
    <w:p>
      <w:pPr/>
      <w:r>
        <w:rPr/>
        <w:t xml:space="preserve">كان قارئا للقرآن، سمع ابن مسعود، وعن علي.</w:t>
      </w:r>
    </w:p>
    <w:p/>
    <w:p>
      <w:pPr/>
      <w:r>
        <w:rPr/>
        <w:t xml:space="preserve">روى عنه: ابنه سالم.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أبو الجعد الأشجعي
</w:t>
      </w:r>
    </w:p>
    <w:p>
      <w:pPr/>
      <w:r>
        <w:rPr/>
        <w:t xml:space="preserve">رافع أبو الجعد الأشجعي </w:t>
      </w:r>
    </w:p>
    <w:p/>
    <w:p>
      <w:pPr/>
      <w:r>
        <w:rPr/>
        <w:t xml:space="preserve">عن ابن مسعود وعنه ابنه سالم والشعبي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الجعد الغطفاني
</w:t>
      </w:r>
    </w:p>
    <w:p>
      <w:pPr/>
      <w:r>
        <w:rPr/>
        <w:t xml:space="preserve">أبو الجعد الغطفاني </w:t>
      </w:r>
    </w:p>
    <w:p/>
    <w:p>
      <w:pPr/>
      <w:r>
        <w:rPr/>
        <w:t xml:space="preserve">والد سالم عنه ولده يقال اسمه رافع م 1512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الأشجعي مولاهم الغطفاني أبو الجعد الكوفي
</w:t>
      </w:r>
    </w:p>
    <w:p>
      <w:pPr/>
      <w:r>
        <w:rPr/>
        <w:t xml:space="preserve">رافع الأشجعي مولاهم الغطفاني أبو الجعد الكوفي </w:t>
      </w:r>
    </w:p>
    <w:p/>
    <w:p>
      <w:pPr/>
      <w:r>
        <w:rPr/>
        <w:t xml:space="preserve">روى عن عبد الله بن مسعود في ذكر الجن</w:t>
      </w:r>
    </w:p>
    <w:p/>
    <w:p>
      <w:pPr/>
      <w:r>
        <w:rPr/>
        <w:t xml:space="preserve">روى عنه ابنه سالم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الجعد
</w:t>
      </w:r>
    </w:p>
    <w:p>
      <w:pPr/>
      <w:r>
        <w:rPr/>
        <w:t xml:space="preserve">أبو الجعد </w:t>
      </w:r>
    </w:p>
    <w:p/>
    <w:p>
      <w:pPr/>
      <w:r>
        <w:rPr/>
        <w:t xml:space="preserve">والد سالم رافع</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أبو الجعد الأشجعي مولاهم الكوفي
</w:t>
      </w:r>
    </w:p>
    <w:p>
      <w:pPr/>
      <w:r>
        <w:rPr/>
        <w:t xml:space="preserve">(م) رافع أبو الجعد الأشجعي مولاهم الكوفي، والد سالم وإخوته. </w:t>
      </w:r>
    </w:p>
    <w:p/>
    <w:p>
      <w:pPr/>
      <w:r>
        <w:rPr/>
        <w:t xml:space="preserve">ذكره أبو عبد الله بن خلفون في «الثقات».</w:t>
      </w:r>
    </w:p>
    <w:p/>
    <w:p>
      <w:pPr/>
      <w:r>
        <w:rPr/>
        <w:t xml:space="preserve">وقال ابن سعد: كان قليل الحديث.</w:t>
      </w:r>
    </w:p>
    <w:p/>
    <w:p>
      <w:pPr/>
      <w:r>
        <w:rPr/>
        <w:t xml:space="preserve">وقال أبو القاسم البغوي: يقال: إنه أدرك النبي صلى الله عليه وسلم.</w:t>
      </w:r>
    </w:p>
    <w:p/>
    <w:p>
      <w:pPr/>
      <w:r>
        <w:rPr/>
        <w:t xml:space="preserve">ولما ذكره أبو عمر في «جملة الصحابة» قال: عظم روايته عن علي.</w:t>
      </w:r>
    </w:p>
    <w:p/>
    <w:p>
      <w:pPr/>
      <w:r>
        <w:rPr/>
        <w:t xml:space="preserve">وذكره فيهم - أيضا – أبو نعيم وأبو موسى.</w:t>
      </w:r>
    </w:p>
    <w:p/>
    <w:p>
      <w:pPr/>
      <w:r>
        <w:rPr/>
        <w:t xml:space="preserve">من</w:t>
      </w:r>
    </w:p>
    <w:p/>
    <w:p>
      <w:pPr/>
      <w:r>
        <w:rPr/>
        <w:t xml:space="preserve">اسمه رباح</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الأشجعي أبو الجعد الغطفاني
</w:t>
      </w:r>
    </w:p>
    <w:p>
      <w:pPr/>
      <w:r>
        <w:rPr/>
        <w:t xml:space="preserve">رافع الأشجعي أبو الجعد الغطفاني </w:t>
      </w:r>
    </w:p>
    <w:p/>
    <w:p>
      <w:pPr/>
      <w:r>
        <w:rPr/>
        <w:t xml:space="preserve">مولى لهم وكان قارئاً للقرآن</w:t>
      </w:r>
    </w:p>
    <w:p/>
    <w:p>
      <w:pPr/>
      <w:r>
        <w:rPr/>
        <w:t xml:space="preserve">يروي عن علي وابن مسعود روى عنه ابنه سالم بن أبي الجعد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أبو الجعد الأشجعي الغطفاني
</w:t>
      </w:r>
    </w:p>
    <w:p>
      <w:pPr/>
      <w:r>
        <w:rPr/>
        <w:t xml:space="preserve">رافع أبو الجعد الأشجعي الغطفاني </w:t>
      </w:r>
    </w:p>
    <w:p/>
    <w:p>
      <w:pPr/>
      <w:r>
        <w:rPr/>
        <w:t xml:space="preserve">مولى لهم وكان قارئاً للقرآن روى عن علي وعبد الله روى عنه ابنه سالم بن أبي الجعد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2026-06-28T00:29:16+03:00</dcterms:created>
  <dcterms:modified xsi:type="dcterms:W3CDTF">2026-06-28T00:29:16+03:00</dcterms:modified>
</cp:coreProperties>
</file>

<file path=docProps/custom.xml><?xml version="1.0" encoding="utf-8"?>
<Properties xmlns="http://schemas.openxmlformats.org/officeDocument/2006/custom-properties" xmlns:vt="http://schemas.openxmlformats.org/officeDocument/2006/docPropsVTypes"/>
</file>