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النعمان
</w:t>
      </w:r>
    </w:p>
    <w:p>
      <w:pPr/>
      <w:r>
        <w:rPr/>
        <w:t xml:space="preserve">داود بن النعمان ذكره الشيخ في رجاله في أصحاب الرضا عليه السلام والظاهر اتحاده مع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2026-06-27T20:13:17+03:00</dcterms:created>
  <dcterms:modified xsi:type="dcterms:W3CDTF">2026-06-27T20:13:17+03:00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