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سليمان بن جعفر أبو أحمد القزويني
</w:t>
      </w:r>
    </w:p>
    <w:p>
      <w:pPr>
        <w:jc w:val="start"/>
        <w:bidi/>
      </w:pPr>
      <w:r>
        <w:rPr>
          <w:rFonts w:ascii="arial" w:hAnsi="arial" w:eastAsia="arial" w:cs="arial"/>
          <w:sz w:val="28"/>
          <w:szCs w:val="28"/>
          <w:b w:val="1"/>
          <w:bCs w:val="1"/>
          <w:rtl/>
        </w:rPr>
        <w:t xml:space="preserve">داود بن سليمان بن جعفر أبو أحمد القزويني
</w:t>
      </w:r>
    </w:p>
    <w:p>
      <w:pPr/>
      <w:r>
        <w:rPr/>
        <w:t xml:space="preserve">داود بن سليمان بن جعفر أبو أحمد القزويني قال النجاشي ذكره ابن نوح في رجاله له كتاب عن الرضا عليه السلام أخبرني محمد بن جعفر النحوي حدثنا الحسين ابن محمد الفرزدق القطعي حدثنا أبو حمزة بن سليمان قال: نزل أخي داود بن سليمان وذكر النسخة وفي التعليقة ربما يظهر من عبارة الجنابذي كونه ليس منا وتأتي في عبد الله بن العباس القزويني ومن روايته عن الرضا عن آبائه عن الرسول صلى الله عليه وسلم وعبارة الجنابذي المشار إليها هي قوله: عند ذكر الرضا عليه السلام يروي عنه عبد السلام بن صالح الهروي وسليمان بن داود وعبد الله بن عباس القزويني وما ذكره لا ظهور فيه والمذكور في عبارة الجنابذي التي نقلها سليمان بن داود لا داود بن سليمان. </w:t>
      </w:r>
    </w:p>
    <w:p>
      <w:pPr>
        <w:jc w:val="start"/>
        <w:bidi/>
      </w:pPr>
      <w:r>
        <w:rPr>
          <w:sz w:val="24"/>
          <w:szCs w:val="24"/>
          <w:b w:val="1"/>
          <w:bCs w:val="1"/>
          <w:rtl/>
        </w:rPr>
        <w:t xml:space="preserve">
أعيان الشيعة،(دار التعارف للمطبوعات - بيروت،1983،ط 1،ج 6،ص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2026-06-26T17:56:00+03:00</dcterms:created>
  <dcterms:modified xsi:type="dcterms:W3CDTF">2026-06-26T17:56:00+03:00</dcterms:modified>
</cp:coreProperties>
</file>

<file path=docProps/custom.xml><?xml version="1.0" encoding="utf-8"?>
<Properties xmlns="http://schemas.openxmlformats.org/officeDocument/2006/custom-properties" xmlns:vt="http://schemas.openxmlformats.org/officeDocument/2006/docPropsVTypes"/>
</file>