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الأبزاري
</w:t>
      </w:r>
    </w:p>
    <w:p>
      <w:pPr>
        <w:jc w:val="start"/>
        <w:bidi/>
      </w:pPr>
      <w:r>
        <w:rPr>
          <w:rFonts w:ascii="arial" w:hAnsi="arial" w:eastAsia="arial" w:cs="arial"/>
          <w:sz w:val="28"/>
          <w:szCs w:val="28"/>
          <w:b w:val="1"/>
          <w:bCs w:val="1"/>
          <w:rtl/>
        </w:rPr>
        <w:t xml:space="preserve">داود الأبزاري
</w:t>
      </w:r>
    </w:p>
    <w:p>
      <w:pPr/>
      <w:r>
        <w:rPr/>
        <w:t xml:space="preserve">داود الأبزاري ذكره الشيخ في رجاله في أصحاب الباقر عليه السلام وفي منهج المقال الظاهر أنه إما ابن راشد أو ابن سعيد الآتيين عن رجال الشيخ في أصحاب الصادق عليه السلام اه. وهو محتمل لكن استظهاره محل تأمل. </w:t>
      </w:r>
    </w:p>
    <w:p/>
    <w:p>
      <w:pPr/>
      <w:r>
        <w:rPr/>
        <w:t xml:space="preserve">التمييز</w:t>
      </w:r>
    </w:p>
    <w:p/>
    <w:p>
      <w:pPr/>
      <w:r>
        <w:rPr/>
        <w:t xml:space="preserve">عن جامع الرواة أنه نقل الحكم بن أيمن ويحيى الحلبي عنه.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2026-06-26T15:28:03+03:00</dcterms:created>
  <dcterms:modified xsi:type="dcterms:W3CDTF">2026-06-26T15:28:03+03:00</dcterms:modified>
</cp:coreProperties>
</file>

<file path=docProps/custom.xml><?xml version="1.0" encoding="utf-8"?>
<Properties xmlns="http://schemas.openxmlformats.org/officeDocument/2006/custom-properties" xmlns:vt="http://schemas.openxmlformats.org/officeDocument/2006/docPropsVTypes"/>
</file>