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خندف بن زهير الأسدي
</w:t>
      </w:r>
    </w:p>
    <w:p>
      <w:pPr>
        <w:jc w:val="start"/>
        <w:bidi/>
      </w:pPr>
      <w:r>
        <w:rPr>
          <w:rFonts w:ascii="arial" w:hAnsi="arial" w:eastAsia="arial" w:cs="arial"/>
          <w:sz w:val="28"/>
          <w:szCs w:val="28"/>
          <w:b w:val="1"/>
          <w:bCs w:val="1"/>
          <w:rtl/>
        </w:rPr>
        <w:t xml:space="preserve">خندف بن زهير الأسدي
</w:t>
      </w:r>
    </w:p>
    <w:p>
      <w:pPr/>
      <w:r>
        <w:rPr/>
        <w:t xml:space="preserve">خندف بن زهير الأسدي روى الكليني في الكافي عن علي بن إبراهيم مسندا في حديث طويل أن أمير المؤمنين عليه السلام دعا كاتبه عبيد الله بن أبي رافع فقال أدخل علي عشرة من ثقاتي فقال سمهم لي يا أمير المؤمنين فسماهم وذكر خندف بن زهير الأسدي. </w:t>
      </w:r>
    </w:p>
    <w:p>
      <w:pPr>
        <w:jc w:val="start"/>
        <w:bidi/>
      </w:pPr>
      <w:r>
        <w:rPr>
          <w:sz w:val="24"/>
          <w:szCs w:val="24"/>
          <w:b w:val="1"/>
          <w:bCs w:val="1"/>
          <w:rtl/>
        </w:rPr>
        <w:t xml:space="preserve">
أعيان الشيعة،(دار التعارف للمطبوعات - بيروت،1983،ط 1،ج 6،ص 358)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2026-06-26T14:21:50+03:00</dcterms:created>
  <dcterms:modified xsi:type="dcterms:W3CDTF">2026-06-26T14:21:50+03:00</dcterms:modified>
</cp:coreProperties>
</file>

<file path=docProps/custom.xml><?xml version="1.0" encoding="utf-8"?>
<Properties xmlns="http://schemas.openxmlformats.org/officeDocument/2006/custom-properties" xmlns:vt="http://schemas.openxmlformats.org/officeDocument/2006/docPropsVTypes"/>
</file>