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حماد الأسدي
</w:t>
      </w:r>
    </w:p>
    <w:p>
      <w:pPr>
        <w:jc w:val="start"/>
        <w:bidi/>
      </w:pPr>
      <w:r>
        <w:rPr>
          <w:rFonts w:ascii="arial" w:hAnsi="arial" w:eastAsia="arial" w:cs="arial"/>
          <w:sz w:val="28"/>
          <w:szCs w:val="28"/>
          <w:b w:val="1"/>
          <w:bCs w:val="1"/>
          <w:rtl/>
        </w:rPr>
        <w:t xml:space="preserve">خلف بن حماد الأسدي
</w:t>
      </w:r>
    </w:p>
    <w:p>
      <w:pPr/>
      <w:r>
        <w:rPr/>
        <w:t xml:space="preserve">خلف بن حماد الأسدي في الفهرست له كتاب أخبرنا به عدة أصحابنا عن محمد بن علي بن الحسين عن أبيه ومحمد بن الحسن عن سعد بن عبد الله والحميري عن أحمد بن محمد وأحمد بن خالد البرقي عن خلف بن حماد بن خالد البرقي عن خلف ابن حماد والظاهر أنه هو ابن ناشر الآتي كما في منهج المقال وعن جامع الرواة.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2026-06-26T11:47:25+03:00</dcterms:created>
  <dcterms:modified xsi:type="dcterms:W3CDTF">2026-06-26T11:47:25+03:00</dcterms:modified>
</cp:coreProperties>
</file>

<file path=docProps/custom.xml><?xml version="1.0" encoding="utf-8"?>
<Properties xmlns="http://schemas.openxmlformats.org/officeDocument/2006/custom-properties" xmlns:vt="http://schemas.openxmlformats.org/officeDocument/2006/docPropsVTypes"/>
</file>