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مصعب بن خارجة بن مصعب
</w:t>
      </w:r>
    </w:p>
    <w:p>
      <w:pPr>
        <w:jc w:val="start"/>
        <w:bidi/>
      </w:pPr>
      <w:r>
        <w:rPr>
          <w:rFonts w:ascii="arial" w:hAnsi="arial" w:eastAsia="arial" w:cs="arial"/>
          <w:sz w:val="28"/>
          <w:szCs w:val="28"/>
          <w:b w:val="1"/>
          <w:bCs w:val="1"/>
          <w:rtl/>
        </w:rPr>
        <w:t xml:space="preserve">خارجة بن مصعب بن خارجة بن مصعب
</w:t>
      </w:r>
    </w:p>
    <w:p>
      <w:pPr/>
      <w:r>
        <w:rPr/>
        <w:t xml:space="preserve">خارجة بن مصعب بن خارجة بن مصعب توفي سنة 246. </w:t>
      </w:r>
    </w:p>
    <w:p/>
    <w:p>
      <w:pPr/>
      <w:r>
        <w:rPr/>
        <w:t xml:space="preserve">في تهذيب التهذيب هو حفيد الذي قبله وهو أوثق منه وروى عن أبي نعيم وعلي بن الحسين بن واقد والمغيث بن بديل وغيرهم وعنه محمد بن عبد الرحمن الدغولي وآخرون ذكره ابن حبان في الثقات ذكرته للتمييز اه. وكونه حفيد السابق يوجب الظن بأنه من شرط كتابنا فإن الولد على سر أبيه وجده والله أعلم.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بن خارجة بن مصعب
</w:t>
      </w:r>
    </w:p>
    <w:p>
      <w:pPr/>
      <w:r>
        <w:rPr/>
        <w:t xml:space="preserve">خارجة بن مصعب بن خارجة بن مصعب </w:t>
      </w:r>
    </w:p>
    <w:p/>
    <w:p>
      <w:pPr/>
      <w:r>
        <w:rPr/>
        <w:t xml:space="preserve">من أهل سرخس</w:t>
      </w:r>
    </w:p>
    <w:p/>
    <w:p>
      <w:pPr/>
      <w:r>
        <w:rPr/>
        <w:t xml:space="preserve">يروي عن أبي نعيم وكان راويا لعلي بن الحسين بن واقد والمعتب بن بديل حدثنا عنه محمد بن عبد الرحمن الدغولي مات سنة أربع وستين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مصعب بن خارجة أبو منصور
</w:t>
      </w:r>
    </w:p>
    <w:p>
      <w:pPr/>
      <w:r>
        <w:rPr/>
        <w:t xml:space="preserve">خارجة بن مصعب بن خارجة أبو منصور </w:t>
      </w:r>
    </w:p>
    <w:p/>
    <w:p>
      <w:pPr/>
      <w:r>
        <w:rPr/>
        <w:t xml:space="preserve">يروي عن مغيث بن بديل لا يعرف فيه طعنا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2026-06-26T04:41:07+03:00</dcterms:created>
  <dcterms:modified xsi:type="dcterms:W3CDTF">2026-06-26T04:41:07+03:00</dcterms:modified>
</cp:coreProperties>
</file>

<file path=docProps/custom.xml><?xml version="1.0" encoding="utf-8"?>
<Properties xmlns="http://schemas.openxmlformats.org/officeDocument/2006/custom-properties" xmlns:vt="http://schemas.openxmlformats.org/officeDocument/2006/docPropsVTypes"/>
</file>