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حيدر الميسي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حيدر الميسي العاملي
</w:t>
      </w:r>
    </w:p>
    <w:p>
      <w:pPr/>
      <w:r>
        <w:rPr/>
        <w:t xml:space="preserve">الشيخ حيدر الميسي العاملي توفي سنة 1152. كان عالما فاضلا ذكره الشيخ محمد بن مجير العنقاني في كتيبه وقال في هذه السنة توفي الشيخ الأجل الشيخ حيدر الميسي.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2026-06-26T03:16:31+03:00</dcterms:created>
  <dcterms:modified xsi:type="dcterms:W3CDTF">2026-06-26T03:16:31+03:00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