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حمزة بن نصر أو النضر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حمزة بن نصر أو النضر الكوفي
</w:t>
      </w:r>
    </w:p>
    <w:p>
      <w:pPr/>
      <w:r>
        <w:rPr/>
        <w:t xml:space="preserve">حمزة بن نصر أو النضر الكوفي ذكره الشيخ في رجاله في أصحاب الصادق ع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2026-06-23T19:33:21+03:00</dcterms:created>
  <dcterms:modified xsi:type="dcterms:W3CDTF">2026-06-23T19:33:21+03:00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