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علي بن محمد بن المحسن العلوي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علي بن محمد بن المحسن العلوي الحسيني
</w:t>
      </w:r>
    </w:p>
    <w:p>
      <w:pPr/>
      <w:r>
        <w:rPr/>
        <w:t xml:space="preserve">حمزة بن علي بن محمد بن المحسن العلوي الحسيني في فهرست منتجب الدين صالح محدث.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2026-06-23T18:19:40+03:00</dcterms:created>
  <dcterms:modified xsi:type="dcterms:W3CDTF">2026-06-23T18:19:40+03:00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