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عبد الله بن محمد بن الحسين
</w:t>
      </w:r>
    </w:p>
    <w:p>
      <w:pPr>
        <w:jc w:val="start"/>
        <w:bidi/>
      </w:pPr>
      <w:r>
        <w:rPr>
          <w:rFonts w:ascii="arial" w:hAnsi="arial" w:eastAsia="arial" w:cs="arial"/>
          <w:sz w:val="28"/>
          <w:szCs w:val="28"/>
          <w:b w:val="1"/>
          <w:bCs w:val="1"/>
          <w:rtl/>
        </w:rPr>
        <w:t xml:space="preserve">حمزة بن عبد الله بن محمد بن الحسين
</w:t>
      </w:r>
    </w:p>
    <w:p>
      <w:pPr/>
      <w:r>
        <w:rPr/>
        <w:t xml:space="preserve">حمزة بن عبد الله بن محمد بن الحسين ذكره ابن الأثير فيمن كان مع محمد بن عبد الله بن الحسن بن الحسن بن علي بن أبي طالب من المشهورين حين خرج على المنصور.</w:t>
      </w:r>
    </w:p>
    <w:p>
      <w:pPr>
        <w:jc w:val="start"/>
        <w:bidi/>
      </w:pPr>
      <w:r>
        <w:rPr>
          <w:sz w:val="24"/>
          <w:szCs w:val="24"/>
          <w:b w:val="1"/>
          <w:bCs w:val="1"/>
          <w:rtl/>
        </w:rPr>
        <w:t xml:space="preserve">
أعيان الشيعة،(دار التعارف للمطبوعات - بيروت،1983،ط 1،ج 6،ص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2026-06-23T18:15:34+03:00</dcterms:created>
  <dcterms:modified xsi:type="dcterms:W3CDTF">2026-06-23T18:15:34+03:00</dcterms:modified>
</cp:coreProperties>
</file>

<file path=docProps/custom.xml><?xml version="1.0" encoding="utf-8"?>
<Properties xmlns="http://schemas.openxmlformats.org/officeDocument/2006/custom-properties" xmlns:vt="http://schemas.openxmlformats.org/officeDocument/2006/docPropsVTypes"/>
</file>