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والحلبيون أيضا
</w:t>
      </w:r>
    </w:p>
    <w:p>
      <w:pPr>
        <w:jc w:val="start"/>
        <w:bidi/>
      </w:pPr>
      <w:r>
        <w:rPr>
          <w:rFonts w:ascii="arial" w:hAnsi="arial" w:eastAsia="arial" w:cs="arial"/>
          <w:sz w:val="28"/>
          <w:szCs w:val="28"/>
          <w:b w:val="1"/>
          <w:bCs w:val="1"/>
          <w:rtl/>
        </w:rPr>
        <w:t xml:space="preserve">والحلبيون أيضا
</w:t>
      </w:r>
    </w:p>
    <w:p>
      <w:pPr/>
      <w:r>
        <w:rPr/>
        <w:t xml:space="preserve">والحلبيون أيضا جماعة من فقهاء الإمامية وعلمائها من أهل حلب كانوا فيها أيام كان أهلها شيعة نسب إليهم القول بوجوب الاجتهاد عينا والثلاثة السابقون من جملتهم ونسرد هنا أسماء جملة ممن اتصلت بنا أسماؤهم سردا والتفصيل نحيله إلى تراجمهم في هذا الكتاب.</w:t>
      </w:r>
    </w:p>
    <w:p/>
    <w:p>
      <w:pPr/>
      <w:r>
        <w:rPr/>
        <w:t xml:space="preserve">1- تقي بن نجم أبو الصلاح الحلبي.</w:t>
      </w:r>
    </w:p>
    <w:p/>
    <w:p>
      <w:pPr/>
      <w:r>
        <w:rPr/>
        <w:t xml:space="preserve">2- حفيده علي بن منصور بن أبي الصلاح تقي الحلبي</w:t>
      </w:r>
    </w:p>
    <w:p/>
    <w:p>
      <w:pPr/>
      <w:r>
        <w:rPr/>
        <w:t xml:space="preserve">3- يحيى بن حميدة بن أبي طي الحلبي</w:t>
      </w:r>
    </w:p>
    <w:p/>
    <w:p>
      <w:pPr/>
      <w:r>
        <w:rPr/>
        <w:t xml:space="preserve">4- علاء الدين بن الحسن علي بن أبي الفضل الحسن بن أبي المجد الحلبي</w:t>
      </w:r>
    </w:p>
    <w:p/>
    <w:p>
      <w:pPr/>
      <w:r>
        <w:rPr/>
        <w:t xml:space="preserve">5- كردي بن عكبري بن كردي الفارسي الحلبي.</w:t>
      </w:r>
    </w:p>
    <w:p/>
    <w:p>
      <w:pPr/>
      <w:r>
        <w:rPr/>
        <w:t xml:space="preserve">6- أبو علي حسن بن حسين بن الحاجب الحلبي.</w:t>
      </w:r>
    </w:p>
    <w:p/>
    <w:p>
      <w:pPr/>
      <w:r>
        <w:rPr/>
        <w:t xml:space="preserve">7- حسن بن حمزة الحلبي.</w:t>
      </w:r>
    </w:p>
    <w:p/>
    <w:p>
      <w:pPr/>
      <w:r>
        <w:rPr/>
        <w:t xml:space="preserve">8- أبو جعفر محمد بن علي بن الحسن الحلبي.</w:t>
      </w:r>
    </w:p>
    <w:p/>
    <w:p>
      <w:pPr/>
      <w:r>
        <w:rPr/>
        <w:t xml:space="preserve">9- أبو صالح الحلبي صاحب كتاب المعراج في الأحاديث المجموعة نسب إليه الشهيد في شرح الإرشاد القول بوجوب التسليم وهو غير أبي الصلاح لأن الشهيد ذكره مع أبي الصلاح حيث قال والحلبيون كأبي الصلاح وابن زهرة وأبي صالح لكن يحتمل أن لا يكون حلبيا كما مر فيما بدئ باب لأن الشهيد قال بعده وأبي سعيد والمصنف لكن صاحب الرياض وصفه بالحلبي.</w:t>
      </w:r>
    </w:p>
    <w:p/>
    <w:p>
      <w:pPr/>
      <w:r>
        <w:rPr/>
        <w:t xml:space="preserve">10- السيد أبو المكارم حمزة بن زهرة صاحب الغنية وفي آل زهرة من العلماء عدد كثير.</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2026-06-23T13:21:59+03:00</dcterms:created>
  <dcterms:modified xsi:type="dcterms:W3CDTF">2026-06-23T13:21:59+03:00</dcterms:modified>
</cp:coreProperties>
</file>

<file path=docProps/custom.xml><?xml version="1.0" encoding="utf-8"?>
<Properties xmlns="http://schemas.openxmlformats.org/officeDocument/2006/custom-properties" xmlns:vt="http://schemas.openxmlformats.org/officeDocument/2006/docPropsVTypes"/>
</file>