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حزن الكلبي
</w:t>
      </w:r>
    </w:p>
    <w:p>
      <w:pPr>
        <w:jc w:val="start"/>
        <w:bidi/>
      </w:pPr>
      <w:r>
        <w:rPr>
          <w:rFonts w:ascii="arial" w:hAnsi="arial" w:eastAsia="arial" w:cs="arial"/>
          <w:sz w:val="28"/>
          <w:szCs w:val="28"/>
          <w:b w:val="1"/>
          <w:bCs w:val="1"/>
          <w:rtl/>
        </w:rPr>
        <w:t xml:space="preserve">الحكم بن حزن الكلبي
</w:t>
      </w:r>
    </w:p>
    <w:p>
      <w:pPr/>
      <w:r>
        <w:rPr/>
        <w:t xml:space="preserve">الحكم بن حزن الكلبي قال الشيخ في رجاله في أصحاب الرسول صلى الله عليه وسلم الحكم بن حزن الكلبي على قول ابن أبي خيثمة وقال البخاري هو الحكم بن حزن الكلبي من بني تميم اه‍ وفي منهج المقال عن تقريب ابن حجر حزن بفتح المهملة وسكون الزاي الكلفي بضم الكاف وفتح اللام ثم فاء صحابي قليل الحديث اه‍ وبنو كلفة بطن من حنظلة من تميم.</w:t>
      </w:r>
    </w:p>
    <w:p>
      <w:pPr>
        <w:jc w:val="start"/>
        <w:bidi/>
      </w:pPr>
      <w:r>
        <w:rPr>
          <w:sz w:val="24"/>
          <w:szCs w:val="24"/>
          <w:b w:val="1"/>
          <w:bCs w:val="1"/>
          <w:rtl/>
        </w:rPr>
        <w:t xml:space="preserve">
أعيان الشيعة،(دار التعارف للمطبوعات - بيروت،1983،ط 1،ج 6،ص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(ب د ع) الحكم بن حزن الكلفي. وكلفة من بني تميم، وهو كلفة بن حنظلة بن مالك بن زيد مناة بن تميم، وقيل: هو من كلفة بن عوف بن نصر بن معاوية بن بكر بن هوازن.</w:t>
      </w:r>
    </w:p>
    <w:p/>
    <w:p>
      <w:pPr/>
      <w:r>
        <w:rPr/>
        <w:t xml:space="preserve">أخبرنا منصور بن أبي الحسن بن أبي عبد الله الطبري، بإسناده عن أبي يعلى الموصلي قال: حدثنا الحكم ابن موسى، أخبرنا شهاب بن خراش، عن شعيب بن زريق الطائفي، قال: «كنت جالسا إلى رجل، يقال له: الحكم بن حزن الكلفي، وكانت له صحبة، فأنشأ يحدثنا قال: قدمنا على رسول الله صلى الله عليه وسلم سابع سبعة، أو تاسع تسعة، فأذن لنا، فدخلنا، فقلنا: يا رسول الله، أتيناك لتدعو لنا بخير، فدعا لنا بخير، وأمر بنا فأنزلنا، وأمر لنا بشيء من تمر، والشأن إذ ذاك دون، فلبثنا بها أياما، فشهدنا بها الجمعة مع رسول الله صلى الله عليه وسلم فقام متوكئا على قوس، أو عصا، فحمد الله وأثنى عليه كلمات خفيفات طيبات مباركات، ثم قال. يا أيها الناس، إنكم لن تطيقوا أن تفعلوا كل ما أمرتم به، ولكن سددوا وأبشروا. 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44)/(دار الفكر - بيروت،1989،ط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(ب) أبو حدرد، قال أبو عمر: هو آخر، له صحبة في قول بعضهم، اسمه الحكم بن حزن، ويقال: البراء، والله أعلم.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1304)/(دار الكتب العلمية - بيروت،1994،ط 1،ج 6،ص 68)/(دار الفكر - بيروت،1989،ط 1،ج 5،ص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من بني كلفة بن حنظلة بن مالك بن زيد مناة بن تميم. وهو قول البخاري. ويقال من بني كلفة بن عوف بن نصر بن معاوية بن بكر بن هوازن، وهو قول خليفة في آخرين.</w:t>
      </w:r>
    </w:p>
    <w:p/>
    <w:p>
      <w:pPr/>
      <w:r>
        <w:rPr/>
        <w:t xml:space="preserve">وروى حديثه أبو داود وأبو يعلى وغيرهما من طريق شعيب بن زريق الطائفي، قال: كنت جالسا إلى رجل يقال له الحكم بن حزن الكلفي، وكانت له صحبة، قال: قدمت إلى رسول الله صلى الله عليه وسلم سابع سبعة أو تاسع تسعة، فقلنا: يا رسول الله، أتيناك لتدعو لنا بخير... الحديث.</w:t>
      </w:r>
    </w:p>
    <w:p/>
    <w:p>
      <w:pPr/>
      <w:r>
        <w:rPr/>
        <w:t xml:space="preserve">لفظ أبي يعلى قال مسلم: لم يرو عنه إلا شعيب.</w:t>
      </w:r>
    </w:p>
    <w:p>
      <w:pPr>
        <w:jc w:val="start"/>
        <w:bidi/>
      </w:pPr>
      <w:r>
        <w:rPr>
          <w:sz w:val="24"/>
          <w:szCs w:val="24"/>
          <w:b w:val="1"/>
          <w:bCs w:val="1"/>
          <w:rtl/>
        </w:rPr>
        <w:t xml:space="preserve">
الإصابة في تمييز الصحابة،(دار الكتب العلمية - بيروت،1995،ط 1،ج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هو الحكم بن حزن الكلفي. تقدم في الأسماء..</w:t>
      </w:r>
    </w:p>
    <w:p>
      <w:pPr>
        <w:jc w:val="start"/>
        <w:bidi/>
      </w:pPr>
      <w:r>
        <w:rPr>
          <w:sz w:val="24"/>
          <w:szCs w:val="24"/>
          <w:b w:val="1"/>
          <w:bCs w:val="1"/>
          <w:rtl/>
        </w:rPr>
        <w:t xml:space="preserve">
الإصابة في تمييز الصحابة،(دار الكتب العلمية - بيروت،1995،ط 1،ج 7،ص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وكلفة في تميم، ويقال: هو من نصر بن سعد بن بكر بن هوازن. له حديث واحد ليس له غيره، رواه عنه زريق الثقفي الطائفي، وروى شهاب بن خراش، عن شعيب بن زريق، عن الحكم ابن حزن الكلفي قال: وفدت إلى النبي صلى الله عليه وسلم سابع سبعة، أو تاسع تسعة، فذكر الحديث.</w:t>
      </w:r>
    </w:p>
    <w:p>
      <w:pPr>
        <w:jc w:val="start"/>
        <w:bidi/>
      </w:pPr>
      <w:r>
        <w:rPr>
          <w:sz w:val="24"/>
          <w:szCs w:val="24"/>
          <w:b w:val="1"/>
          <w:bCs w:val="1"/>
          <w:rtl/>
        </w:rPr>
        <w:t xml:space="preserve">
الاستيعاب في معرفة الأصحاب،(دار الجيل - بيروت،1992،ط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حدرد
</w:t>
      </w:r>
    </w:p>
    <w:p>
      <w:pPr/>
      <w:r>
        <w:rPr/>
        <w:t xml:space="preserve">أبو حدرد آخر، له صحبة في قول بعضهم. اسمه الحكم بن حزن.</w:t>
      </w:r>
    </w:p>
    <w:p/>
    <w:p>
      <w:pPr/>
      <w:r>
        <w:rPr/>
        <w:t xml:space="preserve">وقيل: اسم هذا البراء، فالله أعلم.</w:t>
      </w:r>
    </w:p>
    <w:p>
      <w:pPr>
        <w:jc w:val="start"/>
        <w:bidi/>
      </w:pPr>
      <w:r>
        <w:rPr>
          <w:sz w:val="24"/>
          <w:szCs w:val="24"/>
          <w:b w:val="1"/>
          <w:bCs w:val="1"/>
          <w:rtl/>
        </w:rPr>
        <w:t xml:space="preserve">
الاستيعاب في معرفة الأصحاب،(دار الجيل - بيروت،1992،ط 1،ج 4،ص 1631)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w:t>
      </w:r>
    </w:p>
    <w:p>
      <w:pPr/>
      <w:r>
        <w:rPr/>
        <w:t xml:space="preserve">الحكم بن حزن الكلفي من بني كلفة بن عوف بن نصر بن معاوية بن بكر بن هوزان.</w:t>
      </w:r>
    </w:p>
    <w:p/>
    <w:p>
      <w:pPr/>
      <w:r>
        <w:rPr/>
        <w:t xml:space="preserve">قال: أخبرنا سعيد بن منصور قال: حدثنا شهاب بن خراش بن حوشب قال:</w:t>
      </w:r>
    </w:p>
    <w:p/>
    <w:p>
      <w:pPr/>
      <w:r>
        <w:rPr/>
        <w:t xml:space="preserve">حدثني شعيب بن زريق الطائفي قال: جلست إلى رجل له صحبة من النبي - صلى الله عليه وسلم -</w:t>
      </w:r>
    </w:p>
    <w:p/>
    <w:p>
      <w:pPr/>
      <w:r>
        <w:rPr/>
        <w:t xml:space="preserve">يقال له الحكم بن حزن الكلفي فقال: وفدت إلى رسول الله - صلى الله عليه وسلم - سابع سبعة أو تاسع تسعة. فاستؤذن لنا فدخلنا عليه فقلنا: يا رسول الله زرناك لتدعو لنا بخير. فأمر بنا فأنزلنا وأمر لنا بشيء من تمر. والشأن إذ ذاك دون. فلبثنا بها أياما شهدنا فيها الجمعة مع رسول الله - صلى الله عليه وسلم - فقام متوكئا على قوس. أو قال على عصا. فحمد الله وأثنى عليه كلمات خفيفات طيبات مباركات ثم قال: أيها الناس إنكم لن تطيقوا أو لن تفعلوا كل ما أمرتم. فسددوا وأبشروا.</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يقال: كلفة من تميم.</w:t>
      </w:r>
    </w:p>
    <w:p/>
    <w:p>
      <w:pPr/>
      <w:r>
        <w:rPr/>
        <w:t xml:space="preserve">قال بدل بن محبر: حدثنا شهاب بن خراش، قال: حدثني شعيب بن رزيق، قال: جلست إلى رجلٍ له صحبةٌ، يقال له: الحكم بن حزن، فقال: وفدت سابع سبعةٍ، أو تاسع تسعةٍ، إلى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صحبة عنه شعيب بن رزيق الطائفي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وكلفة من تميم أتى النبي صلى الله عليه وسلم سابع سبعة أو تاسع تسعة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النصري
</w:t>
      </w:r>
    </w:p>
    <w:p>
      <w:pPr/>
      <w:r>
        <w:rPr/>
        <w:t xml:space="preserve">الحكم بن حزن الكلفي النصري </w:t>
      </w:r>
    </w:p>
    <w:p/>
    <w:p>
      <w:pPr/>
      <w:r>
        <w:rPr/>
        <w:t xml:space="preserve">من بني نصر بن معاوية بن بكر بن هوازن</w:t>
      </w:r>
    </w:p>
    <w:p/>
    <w:p>
      <w:pPr/>
      <w:r>
        <w:rPr/>
        <w:t xml:space="preserve">حدثنا إبراهيم بن هاشم بن الحسين، نا الهيثم بن خارجة، نا شهاب بن خراش، وشعيب بن رزيق، قال: سمعت شيخاً يقال له الحكم بن حزن الكلفي له صحبةٌ قال: وفدت على رسول صلى الله عليه وسلم سابع سبعة فاستأذنا ودخلنا عليه فقلنا: يا رسول الله أتيناك لتدعو لنا فدعا لنا وأمر بنا فأنزلنا وأمر لنا بشيء من تمر أياماً ثم أتينا الجمعة فخرج متوكئاً على قوس فحمد الله وأثنى عليه ثم قال: «أيها الناس إنكم لن تطيقوا كل ما أمرتم به ولكن سددوا وقاربوا»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حزن الكلفي
</w:t>
      </w:r>
    </w:p>
    <w:p>
      <w:pPr/>
      <w:r>
        <w:rPr/>
        <w:t xml:space="preserve">الحكم بن حزن الكلفي </w:t>
      </w:r>
    </w:p>
    <w:p/>
    <w:p>
      <w:pPr/>
      <w:r>
        <w:rPr/>
        <w:t xml:space="preserve">له رؤية للنبي صلى الله عليه وسلم روى عنه شعيب بن رزيق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2026-06-22T10:23:06+03:00</dcterms:created>
  <dcterms:modified xsi:type="dcterms:W3CDTF">2026-06-22T10:23:06+03:00</dcterms:modified>
</cp:coreProperties>
</file>

<file path=docProps/custom.xml><?xml version="1.0" encoding="utf-8"?>
<Properties xmlns="http://schemas.openxmlformats.org/officeDocument/2006/custom-properties" xmlns:vt="http://schemas.openxmlformats.org/officeDocument/2006/docPropsVTypes"/>
</file>