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قرط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قرط النخعي الكوفي
</w:t>
      </w:r>
    </w:p>
    <w:p>
      <w:pPr/>
      <w:r>
        <w:rPr/>
        <w:t xml:space="preserve">حفص بن قرط النخعي الكوفي ذكره الشيخ في رجاله في أصحاب الصادق ع.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انه نقل رواية ابن أبي عمير ويونس بن عبد الرحمن وابن سنان وإسحاق بن عمار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2026-06-22T09:29:47+03:00</dcterms:created>
  <dcterms:modified xsi:type="dcterms:W3CDTF">2026-06-22T09:29:47+03:00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