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ناصر الكربلاتي الخادم
</w:t>
      </w:r>
    </w:p>
    <w:p>
      <w:pPr>
        <w:jc w:val="start"/>
        <w:bidi/>
      </w:pPr>
      <w:r>
        <w:rPr>
          <w:rFonts w:ascii="arial" w:hAnsi="arial" w:eastAsia="arial" w:cs="arial"/>
          <w:sz w:val="28"/>
          <w:szCs w:val="28"/>
          <w:b w:val="1"/>
          <w:bCs w:val="1"/>
          <w:rtl/>
        </w:rPr>
        <w:t xml:space="preserve">الشيخ حسين بن ناصر الكربلاتي الخادم
</w:t>
      </w:r>
    </w:p>
    <w:p>
      <w:pPr/>
      <w:r>
        <w:rPr/>
        <w:t xml:space="preserve">الشيخ حسين بن ناصر الكربلاتي الخادم وجدنا بخطه رسالة المقادير للشيخ حسام الدين بن درويش علي الحلي النجفي فرع من نسخها 19 ربيع الأول سنة 1110 ووجد بخطه مختصر مغني اللبيب لابن هشام ومن المحتمل أن يكون هو المختصر وفي آخر النسخة تمت الرسالة الشريفة يوم السبت 23 شهر ذي الحجة سنة 1100 في البقعة المباركة الشريفة ارض كربلاء على يد الفقير الشيخ حسين بن ناصر عفى الله عنه وعن والديه وعن المؤمنين جميعا.</w:t>
      </w:r>
    </w:p>
    <w:p>
      <w:pPr>
        <w:jc w:val="start"/>
        <w:bidi/>
      </w:pPr>
      <w:r>
        <w:rPr>
          <w:sz w:val="24"/>
          <w:szCs w:val="24"/>
          <w:b w:val="1"/>
          <w:bCs w:val="1"/>
          <w:rtl/>
        </w:rPr>
        <w:t xml:space="preserve">
أعيان الشيعة،(دار التعارف للمطبوعات - بيروت،1983،ط 1،ج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2026-06-22T05:04:31+03:00</dcterms:created>
  <dcterms:modified xsi:type="dcterms:W3CDTF">2026-06-22T05:04:31+03:00</dcterms:modified>
</cp:coreProperties>
</file>

<file path=docProps/custom.xml><?xml version="1.0" encoding="utf-8"?>
<Properties xmlns="http://schemas.openxmlformats.org/officeDocument/2006/custom-properties" xmlns:vt="http://schemas.openxmlformats.org/officeDocument/2006/docPropsVTypes"/>
</file>