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القاسم الحسين بن منيع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القاسم الحسين بن منيع
</w:t>
      </w:r>
    </w:p>
    <w:p>
      <w:pPr/>
      <w:r>
        <w:rPr/>
        <w:t xml:space="preserve">عز الدين أبو القاسم الحسين بن منيع ابن سلطان العلوي الحسيني الأمير</w:t>
      </w:r>
    </w:p>
    <w:p/>
    <w:p>
      <w:pPr/>
      <w:r>
        <w:rPr/>
        <w:t xml:space="preserve">في مجمع الآداب من أعيان السادة الأكابر أنشدني في حالة حصلت له:</w:t>
      </w:r>
    </w:p>
    <w:p/>
    <w:p>
      <w:pPr>
        <w:jc w:val="center"/>
      </w:pPr>
      <w:r>
        <w:rPr>
          <w:color w:val="ff0000"/>
        </w:rPr>
        <w:t xml:space="preserve">جار الزمان على ديار أحبتي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جور الزمان على اولي الألباب</w:t>
      </w:r>
    </w:p>
    <w:p/>
    <w:p>
      <w:pPr>
        <w:jc w:val="center"/>
      </w:pPr>
      <w:r>
        <w:rPr>
          <w:color w:val="ff0000"/>
        </w:rPr>
        <w:t xml:space="preserve">سلبت محاسنها تصاريف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سلب الخمول محاسن الآداب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2026-06-22T03:45:35+03:00</dcterms:created>
  <dcterms:modified xsi:type="dcterms:W3CDTF">2026-06-22T03:45:35+03:00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