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البزاز
</w:t>
      </w:r>
    </w:p>
    <w:p>
      <w:pPr/>
      <w:r>
        <w:rPr/>
        <w:t xml:space="preserve">البزاز  الحسن بن أحمد بن إبراهيم بن الحسن ابن محمد بن شاذان، أب علي البزاز: محدث بغدادي، له كتب منها (حديث شعبة بن الحجاج - خ) و (حديث أحمد ابن محمد القطان - خ) و (المشيخة الصغيرة - خ) و (الأفراد - خ) و (فوائد ابن قانع وغيره - خ) كلها بالظاهرية بدمشق، و (مشيخة - خ) 25 ورقة في الرباط (333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2026-07-07T07:07:55+03:00</dcterms:created>
  <dcterms:modified xsi:type="dcterms:W3CDTF">2026-07-07T07:07:55+03:00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