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أبو عبد الله الحسين بن محمد
</w:t>
      </w:r>
    </w:p>
    <w:p>
      <w:pPr>
        <w:jc w:val="start"/>
        <w:bidi/>
      </w:pPr>
      <w:r>
        <w:rPr>
          <w:rFonts w:ascii="arial" w:hAnsi="arial" w:eastAsia="arial" w:cs="arial"/>
          <w:sz w:val="28"/>
          <w:szCs w:val="28"/>
          <w:b w:val="1"/>
          <w:bCs w:val="1"/>
          <w:rtl/>
        </w:rPr>
        <w:t xml:space="preserve">عز الدين أبو عبد الله الحسين بن محمد
</w:t>
      </w:r>
    </w:p>
    <w:p>
      <w:pPr/>
      <w:r>
        <w:rPr/>
        <w:t xml:space="preserve">عز الدين أبو عبد الله الحسين بن محمد ابن حابس الحلي المقري</w:t>
      </w:r>
    </w:p>
    <w:p/>
    <w:p>
      <w:pPr/>
      <w:r>
        <w:rPr/>
        <w:t xml:space="preserve">في معجم الآداب هو سبط الشيخ الفقيه سديد الدين عبد الواحد الشفائي وقد سافر وعانى التجارة وله أخلاق حميدة رأيته في حضرة المولى المعظم صفي الدين أبي عبد الله بن النقيب تاج الدين ابن طباطبا سنة 687 وروى لنا عن جده عبد الواحد الشفائي اه‍.</w:t>
      </w:r>
    </w:p>
    <w:p>
      <w:pPr>
        <w:jc w:val="start"/>
        <w:bidi/>
      </w:pPr>
      <w:r>
        <w:rPr>
          <w:sz w:val="24"/>
          <w:szCs w:val="24"/>
          <w:b w:val="1"/>
          <w:bCs w:val="1"/>
          <w:rtl/>
        </w:rPr>
        <w:t xml:space="preserve">
أعيان الشيعة،(دار التعارف للمطبوعات - بيروت،1983،ط 1،ج 6،ص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2026-06-21T20:52:59+03:00</dcterms:created>
  <dcterms:modified xsi:type="dcterms:W3CDTF">2026-06-21T20:52:59+03:00</dcterms:modified>
</cp:coreProperties>
</file>

<file path=docProps/custom.xml><?xml version="1.0" encoding="utf-8"?>
<Properties xmlns="http://schemas.openxmlformats.org/officeDocument/2006/custom-properties" xmlns:vt="http://schemas.openxmlformats.org/officeDocument/2006/docPropsVTypes"/>
</file>