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حسين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حسين القاضي
</w:t>
      </w:r>
    </w:p>
    <w:p>
      <w:pPr/>
      <w:r>
        <w:rPr/>
        <w:t xml:space="preserve">الأمير حسين القاضي مر بعنوان السيد القاضي الأمير حسين الأصفهاني المجاور بمكة المكرمة.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2026-06-21T18:35:41+03:00</dcterms:created>
  <dcterms:modified xsi:type="dcterms:W3CDTF">2026-06-21T18:35:41+03:00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