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البصري أبو عبد الله
</w:t>
      </w:r>
    </w:p>
    <w:p>
      <w:pPr>
        <w:jc w:val="start"/>
        <w:bidi/>
      </w:pPr>
      <w:r>
        <w:rPr>
          <w:rFonts w:ascii="arial" w:hAnsi="arial" w:eastAsia="arial" w:cs="arial"/>
          <w:sz w:val="28"/>
          <w:szCs w:val="28"/>
          <w:b w:val="1"/>
          <w:bCs w:val="1"/>
          <w:rtl/>
        </w:rPr>
        <w:t xml:space="preserve">الحسين بن علي البصري أبو عبد الله
</w:t>
      </w:r>
    </w:p>
    <w:p>
      <w:pPr/>
      <w:r>
        <w:rPr/>
        <w:t xml:space="preserve">الحسين بن علي البصري أبو عبد الله ذكره صاحب الرياض في موضعين ووصفه في كليهما بالشيخ المرشد وقال في أحدهما كان من قدماء أكابر علماء أصحابنا وعندنا رسالة لطيفة له مشتملة على مسائل في فضائل أمير المؤمنين علي عليه السلام استنسخنا من مجموعة عتيقة بخط الوزير الفاضل وقال في الآخر من أكابر العلماء وله كتاب الإيضاح ولعله في الإمامة نسبه إليه سبط الحسين بن جبير.</w:t>
      </w:r>
    </w:p>
    <w:p>
      <w:pPr>
        <w:jc w:val="start"/>
        <w:bidi/>
      </w:pPr>
      <w:r>
        <w:rPr>
          <w:sz w:val="24"/>
          <w:szCs w:val="24"/>
          <w:b w:val="1"/>
          <w:bCs w:val="1"/>
          <w:rtl/>
        </w:rPr>
        <w:t xml:space="preserve">
أعيان الشيعة،(دار التعارف للمطبوعات - بيروت،1983،ط 1،ج 6،ص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2026-06-19T13:46:25+03:00</dcterms:created>
  <dcterms:modified xsi:type="dcterms:W3CDTF">2026-06-19T13:46:25+03:00</dcterms:modified>
</cp:coreProperties>
</file>

<file path=docProps/custom.xml><?xml version="1.0" encoding="utf-8"?>
<Properties xmlns="http://schemas.openxmlformats.org/officeDocument/2006/custom-properties" xmlns:vt="http://schemas.openxmlformats.org/officeDocument/2006/docPropsVTypes"/>
</file>