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عثمان الأحمسي البجلي مولم الكوفي
</w:t>
      </w:r>
    </w:p>
    <w:p>
      <w:pPr>
        <w:jc w:val="start"/>
        <w:bidi/>
      </w:pPr>
      <w:r>
        <w:rPr>
          <w:rFonts w:ascii="arial" w:hAnsi="arial" w:eastAsia="arial" w:cs="arial"/>
          <w:sz w:val="28"/>
          <w:szCs w:val="28"/>
          <w:b w:val="1"/>
          <w:bCs w:val="1"/>
          <w:rtl/>
        </w:rPr>
        <w:t xml:space="preserve">الحسين بن عثمان الأحمسي البجلي مولم الكوفي
</w:t>
      </w:r>
    </w:p>
    <w:p>
      <w:pPr/>
      <w:r>
        <w:rPr/>
        <w:t xml:space="preserve">الحسين بن عثمان الأحمسي البجلي مولم الكوفي في أنساب السمعاني: أحمس طائفة من بجيلة نزلوا الكوفة. قاد النجاشي الحسين بن عثمان الأحمسي البجلي كوفي ثقة ذكره أبو العباس في رجال أبي عبد الله عليه السلام كتابه رواية محمد بن أبي عمير أخبرن محمد بن محمد عن الحسن بن حمزة عن ابن بطة عن الصفار عن أحمد بن محمد بن عيسى عن ابن أبي عمير عن الحسين وقال الشيخ في الفهرست الحسين بن عثمان له كتاب روين عن عدة من أصحابنا عن أبي المفضل عن ابن بطة عن أحمد بن محمد بن عيسى عن صفوان عن ابن أبي عمير عنه وفي الفهرست أيضا الحسين الأحمسي له كتاب روين عن عدة من أصحابنا عن أبي المفضل عن ابن بطة عن أحمد بن محمد بن عيسى عن ابن أبي عمير عنه وقال الشيخ في رجاله في رجال الصادق عليه السلام الحسين بن عثمان الأحمسي مولى كوفي ولا ينبغي الريب في أن مراد، بالحسين بن عثمان وبالحسين الأحمسي المترجم لأن ابن عثمان الرؤاسي مذكور في الفهرست بترجمة على حدة وسنده إلى كتابه غير هذا السند فإذا ليس هو المراد بالحسين بن عثمان ويدل اتحاد السند إلى كتاب الحسين الأحمسي وكتاب الحسين بن عثمان الأحمسي واتحاد الاسم والنسبة على أنهما واحد والشيخ عادته أن يذكر الواحد بعدة عناوين ويدل عليه اتحاد السند إلى كتابه في رجال النجاشي مع هذا السند إلا بعض اختلاف في أوله لا يضر ثم إن الجاشي روى كتابه عن أحمد بن محمد بن عيسى عن ابن أبي عمير وكذلك الشيخ في الفهرست في أحد طريقته وفي الطريق الآخر عن أبي عيسى عن ابن أبي عمير فكان ابن عيسى تارة يرويه أن ابن أبي عمير بلا واسطة وتارة بواسطة صفوان وفي رواية صفوان وابن أبي عمير عنه ما يشير إلى وثاقته مضافا إلى توثيق النجاشي.</w:t>
      </w:r>
    </w:p>
    <w:p/>
    <w:p>
      <w:pPr/>
      <w:r>
        <w:rPr/>
        <w:t xml:space="preserve">التمييز</w:t>
      </w:r>
    </w:p>
    <w:p/>
    <w:p>
      <w:pPr/>
      <w:r>
        <w:rPr/>
        <w:t xml:space="preserve">ميزه الطريحي في مشتركاته برواية ابن أبي عمير عنه وزاد الكاظمي رواية صفوان عنه.</w:t>
      </w:r>
    </w:p>
    <w:p>
      <w:pPr>
        <w:jc w:val="start"/>
        <w:bidi/>
      </w:pPr>
      <w:r>
        <w:rPr>
          <w:sz w:val="24"/>
          <w:szCs w:val="24"/>
          <w:b w:val="1"/>
          <w:bCs w:val="1"/>
          <w:rtl/>
        </w:rPr>
        <w:t xml:space="preserve">
أعيان الشيعة،(دار التعارف للمطبوعات - بيروت،1983،ط 1،ج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2026-06-17T14:19:54+03:00</dcterms:created>
  <dcterms:modified xsi:type="dcterms:W3CDTF">2026-06-17T14:19:54+03:00</dcterms:modified>
</cp:coreProperties>
</file>

<file path=docProps/custom.xml><?xml version="1.0" encoding="utf-8"?>
<Properties xmlns="http://schemas.openxmlformats.org/officeDocument/2006/custom-properties" xmlns:vt="http://schemas.openxmlformats.org/officeDocument/2006/docPropsVTypes"/>
</file>