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حنظلة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حنظلة
</w:t>
      </w:r>
    </w:p>
    <w:p>
      <w:pPr/>
      <w:r>
        <w:rPr/>
        <w:t xml:space="preserve">الحسين بن حنظلة عن جامع الرواة أنه نقل رواية عبد الله بن محمد الشامي عنه عن أحدهما ع في باب الشوي والكباب من الكافي.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2026-06-13T22:19:39+03:00</dcterms:created>
  <dcterms:modified xsi:type="dcterms:W3CDTF">2026-06-13T22:19:39+03:00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